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D390" w14:textId="77777777" w:rsidR="00B82BF4" w:rsidRPr="00657067" w:rsidRDefault="00B82BF4" w:rsidP="004D0DB4">
      <w:pPr>
        <w:spacing w:after="0" w:line="240" w:lineRule="auto"/>
        <w:jc w:val="center"/>
        <w:rPr>
          <w:rFonts w:ascii="Times New Roman" w:hAnsi="Times New Roman" w:cs="Times New Roman"/>
          <w:sz w:val="24"/>
          <w:szCs w:val="24"/>
        </w:rPr>
      </w:pPr>
      <w:r w:rsidRPr="00657067">
        <w:rPr>
          <w:rFonts w:ascii="Times New Roman" w:hAnsi="Times New Roman" w:cs="Times New Roman"/>
          <w:sz w:val="24"/>
          <w:szCs w:val="24"/>
        </w:rPr>
        <w:t>The University of Alabama</w:t>
      </w:r>
    </w:p>
    <w:p w14:paraId="39C4E772" w14:textId="77777777" w:rsidR="004D0DB4" w:rsidRPr="00657067" w:rsidRDefault="004D0DB4" w:rsidP="004D0DB4">
      <w:pPr>
        <w:spacing w:after="0" w:line="240" w:lineRule="auto"/>
        <w:jc w:val="center"/>
        <w:rPr>
          <w:rFonts w:ascii="Times New Roman" w:hAnsi="Times New Roman" w:cs="Times New Roman"/>
          <w:sz w:val="24"/>
          <w:szCs w:val="24"/>
        </w:rPr>
      </w:pPr>
      <w:r w:rsidRPr="00657067">
        <w:rPr>
          <w:rFonts w:ascii="Times New Roman" w:hAnsi="Times New Roman" w:cs="Times New Roman"/>
          <w:sz w:val="24"/>
          <w:szCs w:val="24"/>
        </w:rPr>
        <w:t>Department of Communicative Disorders</w:t>
      </w:r>
    </w:p>
    <w:p w14:paraId="51EFD9BB" w14:textId="3B0E3643" w:rsidR="004D0DB4" w:rsidRPr="00657067" w:rsidRDefault="004D0DB4" w:rsidP="004D0DB4">
      <w:pPr>
        <w:spacing w:after="0" w:line="240" w:lineRule="auto"/>
        <w:jc w:val="center"/>
        <w:rPr>
          <w:rFonts w:ascii="Times New Roman" w:hAnsi="Times New Roman" w:cs="Times New Roman"/>
          <w:sz w:val="24"/>
          <w:szCs w:val="24"/>
        </w:rPr>
      </w:pPr>
      <w:r w:rsidRPr="00657067">
        <w:rPr>
          <w:rFonts w:ascii="Times New Roman" w:hAnsi="Times New Roman" w:cs="Times New Roman"/>
          <w:sz w:val="24"/>
          <w:szCs w:val="24"/>
        </w:rPr>
        <w:t>Strategic Plan</w:t>
      </w:r>
    </w:p>
    <w:p w14:paraId="7980B931" w14:textId="46DAD78B" w:rsidR="004D0DB4" w:rsidRPr="00657067" w:rsidRDefault="00F93C84" w:rsidP="004D0DB4">
      <w:pPr>
        <w:spacing w:after="0" w:line="240" w:lineRule="auto"/>
        <w:jc w:val="center"/>
        <w:rPr>
          <w:rFonts w:ascii="Times New Roman" w:hAnsi="Times New Roman" w:cs="Times New Roman"/>
          <w:sz w:val="24"/>
          <w:szCs w:val="24"/>
        </w:rPr>
      </w:pPr>
      <w:r w:rsidRPr="00657067">
        <w:rPr>
          <w:rFonts w:ascii="Times New Roman" w:hAnsi="Times New Roman" w:cs="Times New Roman"/>
          <w:sz w:val="24"/>
          <w:szCs w:val="24"/>
        </w:rPr>
        <w:t xml:space="preserve">Fall </w:t>
      </w:r>
      <w:r w:rsidR="004D0DB4" w:rsidRPr="00657067">
        <w:rPr>
          <w:rFonts w:ascii="Times New Roman" w:hAnsi="Times New Roman" w:cs="Times New Roman"/>
          <w:sz w:val="24"/>
          <w:szCs w:val="24"/>
        </w:rPr>
        <w:t>201</w:t>
      </w:r>
      <w:r w:rsidR="00F86382" w:rsidRPr="00657067">
        <w:rPr>
          <w:rFonts w:ascii="Times New Roman" w:hAnsi="Times New Roman" w:cs="Times New Roman"/>
          <w:sz w:val="24"/>
          <w:szCs w:val="24"/>
        </w:rPr>
        <w:t>7</w:t>
      </w:r>
      <w:r w:rsidR="004D0DB4" w:rsidRPr="00657067">
        <w:rPr>
          <w:rFonts w:ascii="Times New Roman" w:hAnsi="Times New Roman" w:cs="Times New Roman"/>
          <w:sz w:val="24"/>
          <w:szCs w:val="24"/>
        </w:rPr>
        <w:t>-</w:t>
      </w:r>
      <w:r w:rsidRPr="00657067">
        <w:rPr>
          <w:rFonts w:ascii="Times New Roman" w:hAnsi="Times New Roman" w:cs="Times New Roman"/>
          <w:sz w:val="24"/>
          <w:szCs w:val="24"/>
        </w:rPr>
        <w:t xml:space="preserve">Summer </w:t>
      </w:r>
      <w:r w:rsidR="004D0DB4" w:rsidRPr="00657067">
        <w:rPr>
          <w:rFonts w:ascii="Times New Roman" w:hAnsi="Times New Roman" w:cs="Times New Roman"/>
          <w:sz w:val="24"/>
          <w:szCs w:val="24"/>
        </w:rPr>
        <w:t>20</w:t>
      </w:r>
      <w:r w:rsidR="00F86382" w:rsidRPr="00657067">
        <w:rPr>
          <w:rFonts w:ascii="Times New Roman" w:hAnsi="Times New Roman" w:cs="Times New Roman"/>
          <w:sz w:val="24"/>
          <w:szCs w:val="24"/>
        </w:rPr>
        <w:t>22</w:t>
      </w:r>
    </w:p>
    <w:p w14:paraId="5A4D79F8" w14:textId="08F95E9B" w:rsidR="004D0DB4" w:rsidRPr="00657067" w:rsidRDefault="004D0DB4" w:rsidP="004D0DB4">
      <w:pPr>
        <w:spacing w:after="0" w:line="240" w:lineRule="auto"/>
        <w:rPr>
          <w:rFonts w:ascii="Times New Roman" w:hAnsi="Times New Roman" w:cs="Times New Roman"/>
          <w:sz w:val="24"/>
          <w:szCs w:val="24"/>
        </w:rPr>
      </w:pPr>
    </w:p>
    <w:p w14:paraId="694D11F5" w14:textId="77777777" w:rsidR="0016342A" w:rsidRPr="00657067" w:rsidRDefault="00505324" w:rsidP="0016342A">
      <w:pPr>
        <w:spacing w:after="0" w:line="240" w:lineRule="auto"/>
        <w:rPr>
          <w:rFonts w:ascii="Times New Roman" w:hAnsi="Times New Roman" w:cs="Times New Roman"/>
          <w:b/>
          <w:sz w:val="24"/>
          <w:szCs w:val="24"/>
          <w:u w:val="single"/>
        </w:rPr>
      </w:pPr>
      <w:r w:rsidRPr="00657067">
        <w:rPr>
          <w:rFonts w:ascii="Times New Roman" w:hAnsi="Times New Roman" w:cs="Times New Roman"/>
          <w:b/>
          <w:sz w:val="24"/>
          <w:szCs w:val="24"/>
          <w:u w:val="single"/>
        </w:rPr>
        <w:t>Research</w:t>
      </w:r>
    </w:p>
    <w:p w14:paraId="53FD9CAD" w14:textId="77777777" w:rsidR="00C16740" w:rsidRPr="00657067" w:rsidRDefault="00C16740" w:rsidP="00C16740">
      <w:pPr>
        <w:spacing w:after="0" w:line="240" w:lineRule="auto"/>
        <w:rPr>
          <w:rFonts w:ascii="Cambria" w:hAnsi="Cambria"/>
        </w:rPr>
      </w:pPr>
      <w:r w:rsidRPr="00657067">
        <w:rPr>
          <w:rFonts w:asciiTheme="majorHAnsi" w:hAnsiTheme="majorHAnsi"/>
          <w:b/>
          <w:i/>
          <w:sz w:val="24"/>
          <w:szCs w:val="24"/>
        </w:rPr>
        <w:t>I. Enhance Cross-disciplinary and Community-based Research</w:t>
      </w:r>
    </w:p>
    <w:p w14:paraId="43708CEA" w14:textId="77777777" w:rsidR="00C16740" w:rsidRPr="00657067" w:rsidRDefault="00C16740" w:rsidP="00C16740">
      <w:pPr>
        <w:spacing w:after="0" w:line="240" w:lineRule="auto"/>
        <w:rPr>
          <w:rFonts w:ascii="Cambria" w:hAnsi="Cambria"/>
          <w:b/>
          <w:i/>
          <w:sz w:val="24"/>
          <w:szCs w:val="24"/>
        </w:rPr>
      </w:pPr>
      <w:r w:rsidRPr="00657067">
        <w:rPr>
          <w:rFonts w:ascii="Cambria" w:hAnsi="Cambria"/>
          <w:i/>
          <w:sz w:val="24"/>
          <w:szCs w:val="24"/>
          <w:u w:val="single"/>
        </w:rPr>
        <w:t>A. Foster new cross-disciplinary relationships</w:t>
      </w:r>
      <w:r w:rsidRPr="00657067">
        <w:rPr>
          <w:rFonts w:ascii="Cambria" w:hAnsi="Cambria"/>
          <w:b/>
          <w:i/>
          <w:sz w:val="24"/>
          <w:szCs w:val="24"/>
        </w:rPr>
        <w:t xml:space="preserve"> </w:t>
      </w:r>
    </w:p>
    <w:p w14:paraId="4FDAC559" w14:textId="77777777" w:rsidR="00C16740" w:rsidRPr="00657067" w:rsidRDefault="00C16740" w:rsidP="00C16740">
      <w:pPr>
        <w:spacing w:after="0" w:line="240" w:lineRule="auto"/>
        <w:ind w:firstLine="720"/>
        <w:rPr>
          <w:rFonts w:ascii="Cambria" w:hAnsi="Cambria"/>
          <w:sz w:val="24"/>
          <w:szCs w:val="24"/>
        </w:rPr>
      </w:pPr>
      <w:r w:rsidRPr="00657067">
        <w:rPr>
          <w:rFonts w:ascii="Cambria" w:hAnsi="Cambria"/>
          <w:sz w:val="24"/>
          <w:szCs w:val="24"/>
        </w:rPr>
        <w:t xml:space="preserve">Faculty will identify potential cross-disciplinary aspects of their research and develop relationships with potential collaborators across campus.  Projects will be developed in an effort to increase funded faculty research and collaborative extramural research. These efforts will increase recognition of the research program at a regional, state, national, and international level. </w:t>
      </w:r>
    </w:p>
    <w:p w14:paraId="16D1C718" w14:textId="77777777" w:rsidR="00C16740" w:rsidRPr="00657067" w:rsidRDefault="00C16740" w:rsidP="00C16740">
      <w:pPr>
        <w:spacing w:after="0" w:line="240" w:lineRule="auto"/>
        <w:rPr>
          <w:rFonts w:ascii="Cambria" w:hAnsi="Cambria"/>
        </w:rPr>
      </w:pPr>
    </w:p>
    <w:p w14:paraId="08CF9C71" w14:textId="77777777" w:rsidR="00C16740" w:rsidRPr="00657067" w:rsidRDefault="00C16740" w:rsidP="00C16740">
      <w:pPr>
        <w:spacing w:after="0" w:line="240" w:lineRule="auto"/>
        <w:rPr>
          <w:rFonts w:ascii="Cambria" w:hAnsi="Cambria"/>
          <w:sz w:val="24"/>
          <w:szCs w:val="24"/>
          <w:u w:val="single"/>
        </w:rPr>
      </w:pPr>
      <w:r w:rsidRPr="00657067">
        <w:rPr>
          <w:rFonts w:ascii="Cambria" w:hAnsi="Cambria"/>
          <w:sz w:val="24"/>
          <w:szCs w:val="24"/>
          <w:u w:val="single"/>
        </w:rPr>
        <w:t xml:space="preserve">Goals </w:t>
      </w:r>
    </w:p>
    <w:p w14:paraId="1FB161C9" w14:textId="42FBF01D" w:rsidR="00C16740" w:rsidRPr="00657067" w:rsidRDefault="00C16740" w:rsidP="00C16740">
      <w:pPr>
        <w:spacing w:after="0" w:line="240" w:lineRule="auto"/>
        <w:rPr>
          <w:rFonts w:ascii="Cambria" w:hAnsi="Cambria"/>
          <w:sz w:val="24"/>
          <w:szCs w:val="24"/>
        </w:rPr>
      </w:pPr>
      <w:r w:rsidRPr="00657067">
        <w:rPr>
          <w:rFonts w:ascii="Cambria" w:hAnsi="Cambria"/>
          <w:i/>
          <w:sz w:val="24"/>
          <w:szCs w:val="24"/>
        </w:rPr>
        <w:t>Two-Year Goals</w:t>
      </w:r>
      <w:r w:rsidRPr="00657067">
        <w:rPr>
          <w:rFonts w:ascii="Cambria" w:hAnsi="Cambria"/>
          <w:sz w:val="24"/>
          <w:szCs w:val="24"/>
        </w:rPr>
        <w:t xml:space="preserve">: </w:t>
      </w:r>
    </w:p>
    <w:p w14:paraId="7301217A" w14:textId="23E00468" w:rsidR="00C16740" w:rsidRDefault="00C16740" w:rsidP="00C16740">
      <w:pPr>
        <w:pStyle w:val="ListParagraph"/>
        <w:numPr>
          <w:ilvl w:val="0"/>
          <w:numId w:val="7"/>
        </w:numPr>
        <w:spacing w:after="0" w:line="240" w:lineRule="auto"/>
        <w:rPr>
          <w:rFonts w:ascii="Cambria" w:hAnsi="Cambria"/>
          <w:sz w:val="24"/>
          <w:szCs w:val="24"/>
        </w:rPr>
      </w:pPr>
      <w:r w:rsidRPr="00657067">
        <w:rPr>
          <w:rFonts w:ascii="Cambria" w:hAnsi="Cambria"/>
          <w:sz w:val="24"/>
          <w:szCs w:val="24"/>
        </w:rPr>
        <w:t>Develop an open forum for researchers across campus to visit our research laboratories and present our research</w:t>
      </w:r>
      <w:r w:rsidR="0080729B">
        <w:rPr>
          <w:rFonts w:ascii="Cambria" w:hAnsi="Cambria"/>
          <w:sz w:val="24"/>
          <w:szCs w:val="24"/>
        </w:rPr>
        <w:t>.</w:t>
      </w:r>
    </w:p>
    <w:p w14:paraId="6415C2BA" w14:textId="0B6D68F2" w:rsidR="0080729B" w:rsidRPr="0080729B" w:rsidRDefault="0080729B" w:rsidP="0080729B">
      <w:pPr>
        <w:spacing w:after="0" w:line="240" w:lineRule="auto"/>
        <w:ind w:left="1440"/>
        <w:rPr>
          <w:rFonts w:ascii="Cambria" w:hAnsi="Cambria"/>
          <w:sz w:val="24"/>
          <w:szCs w:val="24"/>
        </w:rPr>
      </w:pPr>
      <w:r w:rsidRPr="001E3ED8">
        <w:rPr>
          <w:rFonts w:ascii="Cambria" w:hAnsi="Cambria"/>
          <w:sz w:val="24"/>
          <w:szCs w:val="24"/>
          <w:u w:val="single"/>
        </w:rPr>
        <w:t xml:space="preserve">Goal </w:t>
      </w:r>
      <w:r w:rsidR="00193168" w:rsidRPr="001E3ED8">
        <w:rPr>
          <w:rFonts w:ascii="Cambria" w:hAnsi="Cambria"/>
          <w:sz w:val="24"/>
          <w:szCs w:val="24"/>
          <w:u w:val="single"/>
        </w:rPr>
        <w:t>met</w:t>
      </w:r>
      <w:r>
        <w:rPr>
          <w:rFonts w:ascii="Cambria" w:hAnsi="Cambria"/>
          <w:sz w:val="24"/>
          <w:szCs w:val="24"/>
        </w:rPr>
        <w:t xml:space="preserve"> </w:t>
      </w:r>
      <w:r w:rsidR="00193168">
        <w:rPr>
          <w:rFonts w:ascii="Cambria" w:hAnsi="Cambria"/>
          <w:sz w:val="24"/>
          <w:szCs w:val="24"/>
        </w:rPr>
        <w:t>CD</w:t>
      </w:r>
      <w:r>
        <w:rPr>
          <w:rFonts w:ascii="Cambria" w:hAnsi="Cambria"/>
          <w:sz w:val="24"/>
          <w:szCs w:val="24"/>
        </w:rPr>
        <w:t xml:space="preserve"> continue</w:t>
      </w:r>
      <w:r w:rsidR="00193168">
        <w:rPr>
          <w:rFonts w:ascii="Cambria" w:hAnsi="Cambria"/>
          <w:sz w:val="24"/>
          <w:szCs w:val="24"/>
        </w:rPr>
        <w:t>s</w:t>
      </w:r>
      <w:r>
        <w:rPr>
          <w:rFonts w:ascii="Cambria" w:hAnsi="Cambria"/>
          <w:sz w:val="24"/>
          <w:szCs w:val="24"/>
        </w:rPr>
        <w:t xml:space="preserve"> to work with researchers across campus with whom we share our research initiatives</w:t>
      </w:r>
      <w:r w:rsidR="00193168">
        <w:rPr>
          <w:rFonts w:ascii="Cambria" w:hAnsi="Cambria"/>
          <w:sz w:val="24"/>
          <w:szCs w:val="24"/>
        </w:rPr>
        <w:t xml:space="preserve">; most notably there is an open and active relationship with ALRI (Dr. Hay-McCutcheon) and the College of Engineering (Drs. Gosa &amp; </w:t>
      </w:r>
      <w:proofErr w:type="spellStart"/>
      <w:r w:rsidR="00193168">
        <w:rPr>
          <w:rFonts w:ascii="Cambria" w:hAnsi="Cambria"/>
          <w:sz w:val="24"/>
          <w:szCs w:val="24"/>
        </w:rPr>
        <w:t>Malaia</w:t>
      </w:r>
      <w:proofErr w:type="spellEnd"/>
      <w:r w:rsidR="00193168">
        <w:rPr>
          <w:rFonts w:ascii="Cambria" w:hAnsi="Cambria"/>
          <w:sz w:val="24"/>
          <w:szCs w:val="24"/>
        </w:rPr>
        <w:t>)</w:t>
      </w:r>
    </w:p>
    <w:p w14:paraId="0D6E2DC6" w14:textId="46B50971" w:rsidR="00C16740" w:rsidRPr="0080729B" w:rsidRDefault="00C16740" w:rsidP="00C16740">
      <w:pPr>
        <w:pStyle w:val="ListParagraph"/>
        <w:numPr>
          <w:ilvl w:val="0"/>
          <w:numId w:val="7"/>
        </w:numPr>
        <w:spacing w:after="0" w:line="240" w:lineRule="auto"/>
        <w:rPr>
          <w:rFonts w:ascii="Cambria" w:hAnsi="Cambria"/>
          <w:sz w:val="24"/>
          <w:szCs w:val="24"/>
        </w:rPr>
      </w:pPr>
      <w:r w:rsidRPr="0080729B">
        <w:rPr>
          <w:rFonts w:ascii="Cambria" w:hAnsi="Cambria"/>
          <w:sz w:val="24"/>
          <w:szCs w:val="24"/>
        </w:rPr>
        <w:t>Discover and explore interdisciplinary research resources across campus</w:t>
      </w:r>
      <w:r w:rsidR="0080729B" w:rsidRPr="0080729B">
        <w:rPr>
          <w:rFonts w:ascii="Cambria" w:hAnsi="Cambria"/>
          <w:sz w:val="24"/>
          <w:szCs w:val="24"/>
        </w:rPr>
        <w:t>.</w:t>
      </w:r>
    </w:p>
    <w:p w14:paraId="2A37FEAE" w14:textId="62999DAC" w:rsidR="0080729B" w:rsidRPr="0080729B" w:rsidRDefault="0080729B" w:rsidP="0080729B">
      <w:pPr>
        <w:spacing w:after="0" w:line="240" w:lineRule="auto"/>
        <w:ind w:left="1440"/>
        <w:rPr>
          <w:rFonts w:ascii="Cambria" w:hAnsi="Cambria"/>
          <w:sz w:val="24"/>
          <w:szCs w:val="24"/>
        </w:rPr>
      </w:pPr>
      <w:r w:rsidRPr="001E3ED8">
        <w:rPr>
          <w:rFonts w:ascii="Cambria" w:hAnsi="Cambria"/>
          <w:sz w:val="24"/>
          <w:szCs w:val="24"/>
          <w:u w:val="single"/>
        </w:rPr>
        <w:t>Goal met</w:t>
      </w:r>
      <w:r>
        <w:rPr>
          <w:rFonts w:ascii="Cambria" w:hAnsi="Cambria"/>
          <w:sz w:val="24"/>
          <w:szCs w:val="24"/>
        </w:rPr>
        <w:t xml:space="preserve">: </w:t>
      </w:r>
      <w:r w:rsidR="00193168">
        <w:rPr>
          <w:rFonts w:ascii="Cambria" w:hAnsi="Cambria"/>
          <w:sz w:val="24"/>
          <w:szCs w:val="24"/>
        </w:rPr>
        <w:t>Seven different</w:t>
      </w:r>
      <w:r>
        <w:rPr>
          <w:rFonts w:ascii="Cambria" w:hAnsi="Cambria"/>
          <w:sz w:val="24"/>
          <w:szCs w:val="24"/>
        </w:rPr>
        <w:t xml:space="preserve"> faculty members collaborated with faculty across disciplines and colleges</w:t>
      </w:r>
      <w:r w:rsidR="00193168">
        <w:rPr>
          <w:rFonts w:ascii="Cambria" w:hAnsi="Cambria"/>
          <w:sz w:val="24"/>
          <w:szCs w:val="24"/>
        </w:rPr>
        <w:t xml:space="preserve"> during this strategic plan timeframe</w:t>
      </w:r>
      <w:r>
        <w:rPr>
          <w:rFonts w:ascii="Cambria" w:hAnsi="Cambria"/>
          <w:sz w:val="24"/>
          <w:szCs w:val="24"/>
        </w:rPr>
        <w:t>.</w:t>
      </w:r>
    </w:p>
    <w:p w14:paraId="56DEC07F" w14:textId="77777777" w:rsidR="00C16740" w:rsidRPr="00657067" w:rsidRDefault="00C16740" w:rsidP="00C16740">
      <w:pPr>
        <w:spacing w:after="0" w:line="240" w:lineRule="auto"/>
        <w:ind w:left="720"/>
        <w:rPr>
          <w:rFonts w:ascii="Cambria" w:hAnsi="Cambria"/>
          <w:sz w:val="24"/>
          <w:szCs w:val="24"/>
        </w:rPr>
      </w:pPr>
    </w:p>
    <w:p w14:paraId="3A8BB17D" w14:textId="77777777" w:rsidR="00C16740" w:rsidRPr="00657067" w:rsidRDefault="00C16740" w:rsidP="00C16740">
      <w:pPr>
        <w:spacing w:after="0" w:line="240" w:lineRule="auto"/>
        <w:rPr>
          <w:rFonts w:ascii="Cambria" w:hAnsi="Cambria"/>
          <w:i/>
          <w:sz w:val="24"/>
          <w:szCs w:val="24"/>
        </w:rPr>
      </w:pPr>
      <w:r w:rsidRPr="00657067">
        <w:rPr>
          <w:rFonts w:ascii="Cambria" w:hAnsi="Cambria"/>
          <w:i/>
          <w:sz w:val="24"/>
          <w:szCs w:val="24"/>
        </w:rPr>
        <w:t>Five-Year Goals:</w:t>
      </w:r>
    </w:p>
    <w:p w14:paraId="1C24CAB9" w14:textId="77777777" w:rsidR="00C16740" w:rsidRPr="00657067" w:rsidRDefault="00C16740" w:rsidP="00C16740">
      <w:pPr>
        <w:pStyle w:val="ListParagraph"/>
        <w:numPr>
          <w:ilvl w:val="0"/>
          <w:numId w:val="8"/>
        </w:numPr>
        <w:spacing w:after="0" w:line="240" w:lineRule="auto"/>
        <w:rPr>
          <w:rFonts w:ascii="Cambria" w:hAnsi="Cambria"/>
          <w:sz w:val="24"/>
          <w:szCs w:val="24"/>
        </w:rPr>
      </w:pPr>
      <w:r w:rsidRPr="00657067">
        <w:rPr>
          <w:rFonts w:ascii="Cambria" w:hAnsi="Cambria"/>
          <w:sz w:val="24"/>
          <w:szCs w:val="24"/>
        </w:rPr>
        <w:t>Establish at least five inter-disciplinary projects</w:t>
      </w:r>
    </w:p>
    <w:p w14:paraId="4A81EB88" w14:textId="073D6AB1" w:rsidR="00C16740" w:rsidRPr="00C56BA5" w:rsidRDefault="0080729B" w:rsidP="001E3ED8">
      <w:pPr>
        <w:spacing w:after="0" w:line="240" w:lineRule="auto"/>
        <w:ind w:left="720" w:firstLine="720"/>
        <w:rPr>
          <w:rFonts w:ascii="Cambria" w:hAnsi="Cambria"/>
          <w:sz w:val="24"/>
          <w:szCs w:val="24"/>
        </w:rPr>
      </w:pPr>
      <w:r w:rsidRPr="001E3ED8">
        <w:rPr>
          <w:rFonts w:ascii="Cambria" w:hAnsi="Cambria"/>
          <w:sz w:val="24"/>
          <w:szCs w:val="24"/>
          <w:u w:val="single"/>
        </w:rPr>
        <w:t>Goal met</w:t>
      </w:r>
      <w:r w:rsidRPr="00C56BA5">
        <w:rPr>
          <w:rFonts w:ascii="Cambria" w:hAnsi="Cambria"/>
          <w:sz w:val="24"/>
          <w:szCs w:val="24"/>
        </w:rPr>
        <w:t>:</w:t>
      </w:r>
      <w:r w:rsidR="00A53888" w:rsidRPr="00C56BA5">
        <w:rPr>
          <w:rFonts w:ascii="Cambria" w:hAnsi="Cambria"/>
          <w:sz w:val="24"/>
          <w:szCs w:val="24"/>
        </w:rPr>
        <w:t xml:space="preserve"> August 2022</w:t>
      </w:r>
      <w:r w:rsidR="00193168">
        <w:rPr>
          <w:rFonts w:ascii="Cambria" w:hAnsi="Cambria"/>
          <w:sz w:val="24"/>
          <w:szCs w:val="24"/>
        </w:rPr>
        <w:t xml:space="preserve"> </w:t>
      </w:r>
      <w:r w:rsidR="00A53888" w:rsidRPr="00C56BA5">
        <w:rPr>
          <w:rFonts w:ascii="Cambria" w:hAnsi="Cambria"/>
          <w:sz w:val="24"/>
          <w:szCs w:val="24"/>
        </w:rPr>
        <w:t>continue work on existing projects</w:t>
      </w:r>
      <w:r w:rsidR="00193168">
        <w:rPr>
          <w:rFonts w:ascii="Cambria" w:hAnsi="Cambria"/>
          <w:sz w:val="24"/>
          <w:szCs w:val="24"/>
        </w:rPr>
        <w:t xml:space="preserve"> </w:t>
      </w:r>
    </w:p>
    <w:p w14:paraId="3DEF9888" w14:textId="727F2BF5" w:rsidR="00A53888" w:rsidRPr="00657067" w:rsidRDefault="00A53888" w:rsidP="00C16740">
      <w:pPr>
        <w:pStyle w:val="ListParagraph"/>
        <w:spacing w:after="0" w:line="240" w:lineRule="auto"/>
        <w:ind w:left="1440"/>
        <w:rPr>
          <w:rFonts w:ascii="Cambria" w:hAnsi="Cambria"/>
          <w:sz w:val="24"/>
          <w:szCs w:val="24"/>
        </w:rPr>
      </w:pPr>
      <w:r w:rsidRPr="00657067">
        <w:rPr>
          <w:rFonts w:ascii="Cambria" w:hAnsi="Cambria"/>
          <w:sz w:val="24"/>
          <w:szCs w:val="24"/>
        </w:rPr>
        <w:t>Areas</w:t>
      </w:r>
      <w:r w:rsidR="00BB6F3A" w:rsidRPr="00657067">
        <w:rPr>
          <w:rFonts w:ascii="Cambria" w:hAnsi="Cambria"/>
          <w:sz w:val="24"/>
          <w:szCs w:val="24"/>
        </w:rPr>
        <w:t xml:space="preserve"> of collaboration</w:t>
      </w:r>
      <w:r w:rsidRPr="00657067">
        <w:rPr>
          <w:rFonts w:ascii="Cambria" w:hAnsi="Cambria"/>
          <w:sz w:val="24"/>
          <w:szCs w:val="24"/>
        </w:rPr>
        <w:t xml:space="preserve"> include Computer Science, Engineering, Mathematics, Kinesiology, Modern Languages, Psychology, Education.</w:t>
      </w:r>
    </w:p>
    <w:p w14:paraId="75358F74" w14:textId="77777777" w:rsidR="00C16740" w:rsidRPr="00657067" w:rsidRDefault="00C16740" w:rsidP="00C16740">
      <w:pPr>
        <w:pStyle w:val="ListParagraph"/>
        <w:numPr>
          <w:ilvl w:val="0"/>
          <w:numId w:val="8"/>
        </w:numPr>
        <w:spacing w:after="0" w:line="240" w:lineRule="auto"/>
        <w:rPr>
          <w:rFonts w:ascii="Cambria" w:hAnsi="Cambria"/>
          <w:sz w:val="24"/>
          <w:szCs w:val="24"/>
        </w:rPr>
      </w:pPr>
      <w:r w:rsidRPr="00657067">
        <w:rPr>
          <w:rFonts w:ascii="Cambria" w:hAnsi="Cambria"/>
          <w:sz w:val="24"/>
          <w:szCs w:val="24"/>
        </w:rPr>
        <w:t>Generate at least six interdisciplinary publications</w:t>
      </w:r>
    </w:p>
    <w:p w14:paraId="1427BB00" w14:textId="7537E6E0" w:rsidR="00193168" w:rsidRDefault="0080729B" w:rsidP="001E3ED8">
      <w:pPr>
        <w:spacing w:after="0" w:line="240" w:lineRule="auto"/>
        <w:ind w:left="1080" w:firstLine="360"/>
        <w:rPr>
          <w:rFonts w:ascii="Cambria" w:hAnsi="Cambria"/>
          <w:sz w:val="24"/>
          <w:szCs w:val="24"/>
        </w:rPr>
      </w:pPr>
      <w:r w:rsidRPr="001E3ED8">
        <w:rPr>
          <w:rFonts w:ascii="Cambria" w:hAnsi="Cambria"/>
          <w:sz w:val="24"/>
          <w:szCs w:val="24"/>
          <w:u w:val="single"/>
        </w:rPr>
        <w:t>Goal met</w:t>
      </w:r>
      <w:r>
        <w:rPr>
          <w:rFonts w:ascii="Cambria" w:hAnsi="Cambria"/>
          <w:sz w:val="24"/>
          <w:szCs w:val="24"/>
        </w:rPr>
        <w:t>:</w:t>
      </w:r>
      <w:r w:rsidR="00A53888" w:rsidRPr="00657067">
        <w:rPr>
          <w:rFonts w:ascii="Cambria" w:hAnsi="Cambria"/>
          <w:sz w:val="24"/>
          <w:szCs w:val="24"/>
        </w:rPr>
        <w:t xml:space="preserve"> </w:t>
      </w:r>
      <w:r w:rsidR="00193168">
        <w:rPr>
          <w:rFonts w:ascii="Cambria" w:hAnsi="Cambria"/>
          <w:sz w:val="24"/>
          <w:szCs w:val="24"/>
        </w:rPr>
        <w:t xml:space="preserve">As of </w:t>
      </w:r>
      <w:r w:rsidR="00193168" w:rsidRPr="00657067">
        <w:rPr>
          <w:rFonts w:ascii="Cambria" w:hAnsi="Cambria"/>
          <w:sz w:val="24"/>
          <w:szCs w:val="24"/>
        </w:rPr>
        <w:t>August 2022,</w:t>
      </w:r>
      <w:r w:rsidR="00193168">
        <w:rPr>
          <w:rFonts w:ascii="Cambria" w:hAnsi="Cambria"/>
          <w:sz w:val="24"/>
          <w:szCs w:val="24"/>
        </w:rPr>
        <w:t xml:space="preserve"> there are 17 unique </w:t>
      </w:r>
      <w:r w:rsidR="00193168" w:rsidRPr="00657067">
        <w:rPr>
          <w:rFonts w:ascii="Cambria" w:hAnsi="Cambria"/>
          <w:sz w:val="24"/>
          <w:szCs w:val="24"/>
        </w:rPr>
        <w:t>interdisciplinary</w:t>
      </w:r>
    </w:p>
    <w:p w14:paraId="22CD472F" w14:textId="48B8EB61" w:rsidR="00C16740" w:rsidRPr="00657067" w:rsidRDefault="00193168" w:rsidP="001E3ED8">
      <w:pPr>
        <w:spacing w:after="0" w:line="240" w:lineRule="auto"/>
        <w:ind w:left="1080" w:firstLine="360"/>
        <w:rPr>
          <w:rFonts w:ascii="Cambria" w:hAnsi="Cambria"/>
          <w:sz w:val="24"/>
          <w:szCs w:val="24"/>
        </w:rPr>
      </w:pPr>
      <w:r w:rsidRPr="00657067">
        <w:rPr>
          <w:rFonts w:ascii="Cambria" w:hAnsi="Cambria"/>
          <w:sz w:val="24"/>
          <w:szCs w:val="24"/>
        </w:rPr>
        <w:t>Publications</w:t>
      </w:r>
      <w:r>
        <w:rPr>
          <w:rFonts w:ascii="Cambria" w:hAnsi="Cambria"/>
          <w:sz w:val="24"/>
          <w:szCs w:val="24"/>
        </w:rPr>
        <w:t xml:space="preserve"> from the above-mentioned areas of collaboration   </w:t>
      </w:r>
    </w:p>
    <w:p w14:paraId="38309B3C" w14:textId="77777777" w:rsidR="00C16740" w:rsidRPr="00657067" w:rsidRDefault="00C16740" w:rsidP="00C16740">
      <w:pPr>
        <w:pStyle w:val="ListParagraph"/>
        <w:numPr>
          <w:ilvl w:val="0"/>
          <w:numId w:val="8"/>
        </w:numPr>
        <w:spacing w:after="0" w:line="240" w:lineRule="auto"/>
        <w:rPr>
          <w:rFonts w:ascii="Cambria" w:hAnsi="Cambria"/>
          <w:sz w:val="24"/>
          <w:szCs w:val="24"/>
        </w:rPr>
      </w:pPr>
      <w:r w:rsidRPr="00657067">
        <w:rPr>
          <w:rFonts w:ascii="Cambria" w:hAnsi="Cambria"/>
          <w:sz w:val="24"/>
          <w:szCs w:val="24"/>
        </w:rPr>
        <w:t>Develop and submit at least eight interdisciplinary grants</w:t>
      </w:r>
    </w:p>
    <w:p w14:paraId="766996FD" w14:textId="77777777" w:rsidR="00A73A0F" w:rsidRDefault="0080729B" w:rsidP="001E3ED8">
      <w:pPr>
        <w:spacing w:after="0" w:line="240" w:lineRule="auto"/>
        <w:ind w:left="1080" w:firstLine="360"/>
        <w:rPr>
          <w:rFonts w:ascii="Cambria" w:hAnsi="Cambria"/>
          <w:sz w:val="24"/>
          <w:szCs w:val="24"/>
        </w:rPr>
      </w:pPr>
      <w:r w:rsidRPr="001E3ED8">
        <w:rPr>
          <w:rFonts w:ascii="Cambria" w:hAnsi="Cambria"/>
          <w:sz w:val="24"/>
          <w:szCs w:val="24"/>
          <w:u w:val="single"/>
        </w:rPr>
        <w:t>Goal met</w:t>
      </w:r>
      <w:r>
        <w:rPr>
          <w:rFonts w:ascii="Cambria" w:hAnsi="Cambria"/>
          <w:sz w:val="24"/>
          <w:szCs w:val="24"/>
        </w:rPr>
        <w:t>:</w:t>
      </w:r>
      <w:r w:rsidR="00A53888" w:rsidRPr="00657067">
        <w:rPr>
          <w:rFonts w:ascii="Cambria" w:hAnsi="Cambria"/>
          <w:sz w:val="24"/>
          <w:szCs w:val="24"/>
        </w:rPr>
        <w:t xml:space="preserve"> </w:t>
      </w:r>
      <w:r w:rsidR="00193168">
        <w:rPr>
          <w:rFonts w:ascii="Cambria" w:hAnsi="Cambria"/>
          <w:sz w:val="24"/>
          <w:szCs w:val="24"/>
        </w:rPr>
        <w:t xml:space="preserve">As of </w:t>
      </w:r>
      <w:r w:rsidR="00A53888" w:rsidRPr="00657067">
        <w:rPr>
          <w:rFonts w:ascii="Cambria" w:hAnsi="Cambria"/>
          <w:sz w:val="24"/>
          <w:szCs w:val="24"/>
        </w:rPr>
        <w:t>August 2022</w:t>
      </w:r>
      <w:r w:rsidR="00193168">
        <w:rPr>
          <w:rFonts w:ascii="Cambria" w:hAnsi="Cambria"/>
          <w:sz w:val="24"/>
          <w:szCs w:val="24"/>
        </w:rPr>
        <w:t xml:space="preserve">, </w:t>
      </w:r>
      <w:r w:rsidR="00BB6F3A" w:rsidRPr="00657067">
        <w:rPr>
          <w:rFonts w:ascii="Cambria" w:hAnsi="Cambria"/>
          <w:sz w:val="24"/>
          <w:szCs w:val="24"/>
        </w:rPr>
        <w:t>22</w:t>
      </w:r>
      <w:r w:rsidR="00193168">
        <w:rPr>
          <w:rFonts w:ascii="Cambria" w:hAnsi="Cambria"/>
          <w:sz w:val="24"/>
          <w:szCs w:val="24"/>
        </w:rPr>
        <w:t xml:space="preserve"> different </w:t>
      </w:r>
      <w:r w:rsidR="00193168" w:rsidRPr="00657067">
        <w:rPr>
          <w:rFonts w:ascii="Cambria" w:hAnsi="Cambria"/>
          <w:sz w:val="24"/>
          <w:szCs w:val="24"/>
        </w:rPr>
        <w:t>interdisciplinary grants</w:t>
      </w:r>
      <w:r w:rsidR="00193168">
        <w:rPr>
          <w:rFonts w:ascii="Cambria" w:hAnsi="Cambria"/>
          <w:sz w:val="24"/>
          <w:szCs w:val="24"/>
        </w:rPr>
        <w:t xml:space="preserve"> have been</w:t>
      </w:r>
    </w:p>
    <w:p w14:paraId="3BC01960" w14:textId="102855A0" w:rsidR="00C16740" w:rsidRPr="00657067" w:rsidRDefault="00A73A0F" w:rsidP="001E3ED8">
      <w:pPr>
        <w:spacing w:after="0" w:line="240" w:lineRule="auto"/>
        <w:ind w:left="1080" w:firstLine="360"/>
        <w:rPr>
          <w:rFonts w:asciiTheme="majorHAnsi" w:hAnsiTheme="majorHAnsi"/>
          <w:sz w:val="24"/>
          <w:szCs w:val="24"/>
        </w:rPr>
      </w:pPr>
      <w:r>
        <w:rPr>
          <w:rFonts w:ascii="Cambria" w:hAnsi="Cambria"/>
          <w:sz w:val="24"/>
          <w:szCs w:val="24"/>
        </w:rPr>
        <w:t>submitted by our faculty</w:t>
      </w:r>
      <w:r w:rsidR="00193168">
        <w:rPr>
          <w:rFonts w:ascii="Cambria" w:hAnsi="Cambria"/>
          <w:sz w:val="24"/>
          <w:szCs w:val="24"/>
        </w:rPr>
        <w:t xml:space="preserve"> </w:t>
      </w:r>
    </w:p>
    <w:p w14:paraId="539A43C7" w14:textId="77777777" w:rsidR="00C16740" w:rsidRPr="00657067" w:rsidDel="00E46AAD" w:rsidRDefault="00C16740" w:rsidP="00C16740">
      <w:pPr>
        <w:tabs>
          <w:tab w:val="left" w:pos="3552"/>
        </w:tabs>
        <w:spacing w:after="0" w:line="240" w:lineRule="auto"/>
        <w:rPr>
          <w:sz w:val="24"/>
          <w:szCs w:val="24"/>
        </w:rPr>
      </w:pPr>
    </w:p>
    <w:p w14:paraId="60270335" w14:textId="77777777" w:rsidR="00C16740" w:rsidRPr="00657067" w:rsidRDefault="00C16740" w:rsidP="00C16740">
      <w:pPr>
        <w:spacing w:after="0" w:line="240" w:lineRule="auto"/>
        <w:rPr>
          <w:rFonts w:ascii="Cambria" w:hAnsi="Cambria"/>
          <w:i/>
          <w:sz w:val="24"/>
          <w:szCs w:val="24"/>
          <w:u w:val="single"/>
        </w:rPr>
      </w:pPr>
      <w:r w:rsidRPr="00657067">
        <w:rPr>
          <w:rFonts w:ascii="Cambria" w:hAnsi="Cambria"/>
          <w:i/>
          <w:sz w:val="24"/>
          <w:szCs w:val="24"/>
          <w:u w:val="single"/>
        </w:rPr>
        <w:t>B. Cultivate community-engaged research</w:t>
      </w:r>
    </w:p>
    <w:p w14:paraId="53B2E0E5" w14:textId="77777777" w:rsidR="00C16740" w:rsidRPr="00657067" w:rsidRDefault="00C16740" w:rsidP="00C16740">
      <w:pPr>
        <w:spacing w:after="0" w:line="240" w:lineRule="auto"/>
        <w:ind w:firstLine="720"/>
        <w:rPr>
          <w:rFonts w:ascii="Cambria" w:hAnsi="Cambria"/>
          <w:sz w:val="24"/>
          <w:szCs w:val="24"/>
        </w:rPr>
      </w:pPr>
      <w:r w:rsidRPr="00657067">
        <w:rPr>
          <w:rFonts w:ascii="Cambria" w:hAnsi="Cambria"/>
          <w:sz w:val="24"/>
          <w:szCs w:val="24"/>
        </w:rPr>
        <w:t xml:space="preserve">We will develop community-based research within the next five years.  We will foster relationships with community services, commercial partners, and advocacy organizations.  Through our community engagement, UA will increase its potential to become a Carnegie designated community-engaged institution. </w:t>
      </w:r>
    </w:p>
    <w:p w14:paraId="106A8677" w14:textId="77777777" w:rsidR="00C16740" w:rsidRPr="00657067" w:rsidRDefault="00C16740" w:rsidP="00C16740">
      <w:pPr>
        <w:spacing w:after="0" w:line="240" w:lineRule="auto"/>
        <w:rPr>
          <w:rFonts w:ascii="Cambria" w:hAnsi="Cambria"/>
          <w:sz w:val="24"/>
          <w:szCs w:val="24"/>
        </w:rPr>
      </w:pPr>
      <w:r w:rsidRPr="00657067">
        <w:rPr>
          <w:rFonts w:ascii="Cambria" w:hAnsi="Cambria"/>
          <w:sz w:val="24"/>
          <w:szCs w:val="24"/>
        </w:rPr>
        <w:tab/>
      </w:r>
    </w:p>
    <w:p w14:paraId="61B52B77" w14:textId="77777777" w:rsidR="00C16740" w:rsidRPr="00657067" w:rsidRDefault="00C16740" w:rsidP="00C16740">
      <w:pPr>
        <w:spacing w:after="0" w:line="240" w:lineRule="auto"/>
        <w:rPr>
          <w:rFonts w:ascii="Cambria" w:hAnsi="Cambria"/>
          <w:sz w:val="24"/>
          <w:szCs w:val="24"/>
        </w:rPr>
      </w:pPr>
      <w:r w:rsidRPr="00657067">
        <w:rPr>
          <w:rFonts w:ascii="Cambria" w:hAnsi="Cambria"/>
          <w:sz w:val="24"/>
          <w:szCs w:val="24"/>
          <w:u w:val="single"/>
        </w:rPr>
        <w:t>Goals</w:t>
      </w:r>
      <w:r w:rsidRPr="00657067">
        <w:rPr>
          <w:rFonts w:ascii="Cambria" w:hAnsi="Cambria"/>
          <w:sz w:val="24"/>
          <w:szCs w:val="24"/>
        </w:rPr>
        <w:t xml:space="preserve"> </w:t>
      </w:r>
    </w:p>
    <w:p w14:paraId="7E5162D2" w14:textId="1BCB7750" w:rsidR="00C16740" w:rsidRPr="00657067" w:rsidRDefault="00C16740" w:rsidP="00C16740">
      <w:pPr>
        <w:spacing w:after="0" w:line="240" w:lineRule="auto"/>
        <w:rPr>
          <w:rFonts w:ascii="Cambria" w:hAnsi="Cambria"/>
          <w:i/>
          <w:sz w:val="24"/>
          <w:szCs w:val="24"/>
        </w:rPr>
      </w:pPr>
      <w:r w:rsidRPr="00657067">
        <w:rPr>
          <w:rFonts w:ascii="Cambria" w:hAnsi="Cambria"/>
          <w:i/>
          <w:sz w:val="24"/>
          <w:szCs w:val="24"/>
        </w:rPr>
        <w:t>Two-Year Goals:</w:t>
      </w:r>
    </w:p>
    <w:p w14:paraId="08283F05" w14:textId="77777777" w:rsidR="0080729B" w:rsidRDefault="00C16740" w:rsidP="00C16740">
      <w:pPr>
        <w:pStyle w:val="ListParagraph"/>
        <w:numPr>
          <w:ilvl w:val="0"/>
          <w:numId w:val="9"/>
        </w:numPr>
        <w:spacing w:after="0" w:line="240" w:lineRule="auto"/>
        <w:rPr>
          <w:rFonts w:ascii="Cambria" w:hAnsi="Cambria"/>
          <w:sz w:val="24"/>
          <w:szCs w:val="24"/>
        </w:rPr>
      </w:pPr>
      <w:r w:rsidRPr="00657067">
        <w:rPr>
          <w:rFonts w:ascii="Cambria" w:hAnsi="Cambria"/>
          <w:sz w:val="24"/>
          <w:szCs w:val="24"/>
        </w:rPr>
        <w:lastRenderedPageBreak/>
        <w:t>Develop a departmental summer camp for children with fluency disorders</w:t>
      </w:r>
      <w:r w:rsidR="0080729B">
        <w:rPr>
          <w:rFonts w:ascii="Cambria" w:hAnsi="Cambria"/>
          <w:sz w:val="24"/>
          <w:szCs w:val="24"/>
        </w:rPr>
        <w:t>.</w:t>
      </w:r>
    </w:p>
    <w:p w14:paraId="13491664" w14:textId="3CB28776" w:rsidR="00C16740" w:rsidRPr="001E3ED8" w:rsidRDefault="0080729B" w:rsidP="00C56BA5">
      <w:pPr>
        <w:spacing w:after="0" w:line="240" w:lineRule="auto"/>
        <w:ind w:left="720" w:firstLine="720"/>
        <w:rPr>
          <w:rFonts w:ascii="Cambria" w:hAnsi="Cambria"/>
          <w:sz w:val="24"/>
          <w:szCs w:val="24"/>
        </w:rPr>
      </w:pPr>
      <w:r w:rsidRPr="001E3ED8">
        <w:rPr>
          <w:rFonts w:ascii="Cambria" w:hAnsi="Cambria"/>
          <w:sz w:val="24"/>
          <w:szCs w:val="24"/>
          <w:u w:val="single"/>
        </w:rPr>
        <w:t xml:space="preserve">Goal </w:t>
      </w:r>
      <w:r w:rsidR="00BB6F3A" w:rsidRPr="001E3ED8">
        <w:rPr>
          <w:rFonts w:ascii="Times New Roman" w:hAnsi="Times New Roman"/>
          <w:sz w:val="24"/>
          <w:szCs w:val="24"/>
          <w:u w:val="single"/>
        </w:rPr>
        <w:t>suspended</w:t>
      </w:r>
      <w:r w:rsidR="00BB6F3A" w:rsidRPr="001E3ED8">
        <w:rPr>
          <w:rFonts w:ascii="Times New Roman" w:hAnsi="Times New Roman"/>
          <w:sz w:val="24"/>
          <w:szCs w:val="24"/>
        </w:rPr>
        <w:t xml:space="preserve"> due to pandemic</w:t>
      </w:r>
    </w:p>
    <w:p w14:paraId="52903783" w14:textId="77777777" w:rsidR="0080729B" w:rsidRPr="0080729B" w:rsidRDefault="00C16740" w:rsidP="00C16740">
      <w:pPr>
        <w:pStyle w:val="ListParagraph"/>
        <w:numPr>
          <w:ilvl w:val="0"/>
          <w:numId w:val="9"/>
        </w:numPr>
        <w:spacing w:after="0" w:line="240" w:lineRule="auto"/>
        <w:rPr>
          <w:rFonts w:ascii="Times New Roman" w:eastAsiaTheme="minorHAnsi" w:hAnsi="Times New Roman"/>
          <w:sz w:val="24"/>
          <w:szCs w:val="24"/>
        </w:rPr>
      </w:pPr>
      <w:r w:rsidRPr="00657067">
        <w:rPr>
          <w:rFonts w:ascii="Cambria" w:hAnsi="Cambria"/>
          <w:sz w:val="24"/>
          <w:szCs w:val="24"/>
        </w:rPr>
        <w:t>Foster relationships with at least 5 community partners</w:t>
      </w:r>
      <w:r w:rsidR="0080729B">
        <w:rPr>
          <w:rFonts w:ascii="Cambria" w:hAnsi="Cambria"/>
          <w:sz w:val="24"/>
          <w:szCs w:val="24"/>
        </w:rPr>
        <w:t>.</w:t>
      </w:r>
    </w:p>
    <w:p w14:paraId="75ECB6CB" w14:textId="5F2842E4" w:rsidR="00C16740" w:rsidRPr="001E3ED8" w:rsidRDefault="0080729B" w:rsidP="00C56BA5">
      <w:pPr>
        <w:spacing w:after="0" w:line="240" w:lineRule="auto"/>
        <w:ind w:left="720" w:firstLine="720"/>
        <w:rPr>
          <w:rFonts w:ascii="Times New Roman" w:hAnsi="Times New Roman"/>
          <w:sz w:val="24"/>
          <w:szCs w:val="24"/>
        </w:rPr>
      </w:pPr>
      <w:r w:rsidRPr="001E3ED8">
        <w:rPr>
          <w:rFonts w:ascii="Times New Roman" w:hAnsi="Times New Roman"/>
          <w:sz w:val="24"/>
          <w:szCs w:val="24"/>
          <w:u w:val="single"/>
        </w:rPr>
        <w:t xml:space="preserve">Goal </w:t>
      </w:r>
      <w:r w:rsidR="00F458C1" w:rsidRPr="001E3ED8">
        <w:rPr>
          <w:rFonts w:ascii="Times New Roman" w:hAnsi="Times New Roman"/>
          <w:sz w:val="24"/>
          <w:szCs w:val="24"/>
          <w:u w:val="single"/>
        </w:rPr>
        <w:t>suspended</w:t>
      </w:r>
      <w:r w:rsidR="00F458C1" w:rsidRPr="001E3ED8">
        <w:rPr>
          <w:rFonts w:ascii="Times New Roman" w:hAnsi="Times New Roman"/>
          <w:sz w:val="24"/>
          <w:szCs w:val="24"/>
        </w:rPr>
        <w:t xml:space="preserve"> due to pandemic</w:t>
      </w:r>
    </w:p>
    <w:p w14:paraId="152D79FE" w14:textId="77777777" w:rsidR="00C16740" w:rsidRPr="00657067" w:rsidRDefault="00C16740" w:rsidP="00C16740">
      <w:pPr>
        <w:spacing w:after="0" w:line="240" w:lineRule="auto"/>
        <w:rPr>
          <w:rFonts w:ascii="Times New Roman" w:hAnsi="Times New Roman" w:cs="Times New Roman"/>
          <w:sz w:val="24"/>
          <w:szCs w:val="24"/>
        </w:rPr>
      </w:pPr>
      <w:r w:rsidRPr="00657067">
        <w:rPr>
          <w:rFonts w:ascii="Times New Roman" w:hAnsi="Times New Roman" w:cs="Times New Roman"/>
          <w:sz w:val="24"/>
          <w:szCs w:val="24"/>
        </w:rPr>
        <w:tab/>
      </w:r>
    </w:p>
    <w:p w14:paraId="0CADBCA6" w14:textId="77777777" w:rsidR="00C16740" w:rsidRPr="00657067" w:rsidRDefault="00C16740" w:rsidP="00C16740">
      <w:pPr>
        <w:spacing w:after="0" w:line="240" w:lineRule="auto"/>
        <w:rPr>
          <w:rFonts w:ascii="Cambria" w:hAnsi="Cambria"/>
          <w:sz w:val="24"/>
          <w:szCs w:val="24"/>
        </w:rPr>
      </w:pPr>
      <w:r w:rsidRPr="00657067">
        <w:rPr>
          <w:rFonts w:ascii="Cambria" w:hAnsi="Cambria"/>
          <w:i/>
          <w:sz w:val="24"/>
          <w:szCs w:val="24"/>
        </w:rPr>
        <w:t>Five-Year Goals:</w:t>
      </w:r>
    </w:p>
    <w:p w14:paraId="002AE8B3" w14:textId="77777777" w:rsidR="00C16740" w:rsidRPr="00657067" w:rsidRDefault="00C16740" w:rsidP="00C16740">
      <w:pPr>
        <w:pStyle w:val="ListParagraph"/>
        <w:numPr>
          <w:ilvl w:val="0"/>
          <w:numId w:val="10"/>
        </w:numPr>
        <w:spacing w:after="0" w:line="240" w:lineRule="auto"/>
        <w:rPr>
          <w:rFonts w:ascii="Cambria" w:hAnsi="Cambria"/>
          <w:sz w:val="24"/>
          <w:szCs w:val="24"/>
        </w:rPr>
      </w:pPr>
      <w:r w:rsidRPr="00657067">
        <w:rPr>
          <w:rFonts w:ascii="Cambria" w:hAnsi="Cambria"/>
          <w:sz w:val="24"/>
          <w:szCs w:val="24"/>
        </w:rPr>
        <w:t>Develop at least 3 projects</w:t>
      </w:r>
    </w:p>
    <w:p w14:paraId="092DDDF1" w14:textId="62B189B1" w:rsidR="00C16740" w:rsidRPr="00657067" w:rsidRDefault="00273A53" w:rsidP="00C16740">
      <w:pPr>
        <w:spacing w:after="0" w:line="240" w:lineRule="auto"/>
        <w:ind w:left="1080"/>
        <w:rPr>
          <w:rFonts w:ascii="Cambria" w:hAnsi="Cambria"/>
          <w:sz w:val="24"/>
          <w:szCs w:val="24"/>
        </w:rPr>
      </w:pPr>
      <w:r w:rsidRPr="001E3ED8">
        <w:rPr>
          <w:rFonts w:ascii="Cambria" w:hAnsi="Cambria"/>
          <w:sz w:val="24"/>
          <w:szCs w:val="24"/>
          <w:u w:val="single"/>
        </w:rPr>
        <w:t>Goal met</w:t>
      </w:r>
      <w:r>
        <w:rPr>
          <w:rFonts w:ascii="Cambria" w:hAnsi="Cambria"/>
          <w:sz w:val="24"/>
          <w:szCs w:val="24"/>
        </w:rPr>
        <w:t>:</w:t>
      </w:r>
      <w:r w:rsidR="00C16740" w:rsidRPr="00657067">
        <w:rPr>
          <w:rFonts w:ascii="Cambria" w:hAnsi="Cambria"/>
          <w:sz w:val="24"/>
          <w:szCs w:val="24"/>
        </w:rPr>
        <w:t xml:space="preserve"> August 202</w:t>
      </w:r>
      <w:r w:rsidR="00BB6F3A" w:rsidRPr="00657067">
        <w:rPr>
          <w:rFonts w:ascii="Cambria" w:hAnsi="Cambria"/>
          <w:sz w:val="24"/>
          <w:szCs w:val="24"/>
        </w:rPr>
        <w:t>2</w:t>
      </w:r>
      <w:r w:rsidR="00C16740" w:rsidRPr="00657067">
        <w:rPr>
          <w:rFonts w:ascii="Cambria" w:hAnsi="Cambria"/>
          <w:sz w:val="24"/>
          <w:szCs w:val="24"/>
        </w:rPr>
        <w:t xml:space="preserve"> – </w:t>
      </w:r>
      <w:r w:rsidR="001E3ED8">
        <w:rPr>
          <w:rFonts w:ascii="Cambria" w:hAnsi="Cambria"/>
          <w:sz w:val="24"/>
          <w:szCs w:val="24"/>
        </w:rPr>
        <w:t xml:space="preserve">Six new projects developed &amp; implemented with community organizations during strategic plan </w:t>
      </w:r>
      <w:r w:rsidR="00A73A0F">
        <w:rPr>
          <w:rFonts w:ascii="Cambria" w:hAnsi="Cambria"/>
          <w:sz w:val="24"/>
          <w:szCs w:val="24"/>
        </w:rPr>
        <w:t>period</w:t>
      </w:r>
      <w:r w:rsidR="001E3ED8">
        <w:rPr>
          <w:rFonts w:ascii="Cambria" w:hAnsi="Cambria"/>
          <w:sz w:val="24"/>
          <w:szCs w:val="24"/>
        </w:rPr>
        <w:t xml:space="preserve"> </w:t>
      </w:r>
      <w:r w:rsidR="00C16740" w:rsidRPr="00657067">
        <w:rPr>
          <w:rFonts w:ascii="Cambria" w:hAnsi="Cambria"/>
          <w:sz w:val="24"/>
          <w:szCs w:val="24"/>
        </w:rPr>
        <w:t xml:space="preserve"> </w:t>
      </w:r>
    </w:p>
    <w:p w14:paraId="3FA821E5" w14:textId="77777777" w:rsidR="00C16740" w:rsidRPr="00657067" w:rsidRDefault="00C16740" w:rsidP="00C16740">
      <w:pPr>
        <w:pStyle w:val="ListParagraph"/>
        <w:numPr>
          <w:ilvl w:val="0"/>
          <w:numId w:val="10"/>
        </w:numPr>
        <w:spacing w:after="0" w:line="240" w:lineRule="auto"/>
        <w:rPr>
          <w:rFonts w:ascii="Cambria" w:hAnsi="Cambria"/>
          <w:sz w:val="24"/>
          <w:szCs w:val="24"/>
        </w:rPr>
      </w:pPr>
      <w:r w:rsidRPr="00657067">
        <w:rPr>
          <w:rFonts w:ascii="Cambria" w:hAnsi="Cambria"/>
          <w:sz w:val="24"/>
          <w:szCs w:val="24"/>
        </w:rPr>
        <w:t>Develop at least 6 publications</w:t>
      </w:r>
    </w:p>
    <w:p w14:paraId="30293104" w14:textId="1831734F" w:rsidR="00C16740" w:rsidRPr="00657067" w:rsidRDefault="00273A53" w:rsidP="00C16740">
      <w:pPr>
        <w:spacing w:after="0" w:line="240" w:lineRule="auto"/>
        <w:ind w:left="1080"/>
        <w:rPr>
          <w:rFonts w:ascii="Cambria" w:hAnsi="Cambria"/>
          <w:sz w:val="24"/>
          <w:szCs w:val="24"/>
        </w:rPr>
      </w:pPr>
      <w:r w:rsidRPr="001E3ED8">
        <w:rPr>
          <w:rFonts w:ascii="Cambria" w:hAnsi="Cambria"/>
          <w:sz w:val="24"/>
          <w:szCs w:val="24"/>
          <w:u w:val="single"/>
        </w:rPr>
        <w:t>Goal met</w:t>
      </w:r>
      <w:r>
        <w:rPr>
          <w:rFonts w:ascii="Cambria" w:hAnsi="Cambria"/>
          <w:sz w:val="24"/>
          <w:szCs w:val="24"/>
        </w:rPr>
        <w:t>:</w:t>
      </w:r>
      <w:r w:rsidR="00C16740" w:rsidRPr="00657067">
        <w:rPr>
          <w:rFonts w:ascii="Cambria" w:hAnsi="Cambria"/>
          <w:sz w:val="24"/>
          <w:szCs w:val="24"/>
        </w:rPr>
        <w:t xml:space="preserve"> August 2021 – </w:t>
      </w:r>
      <w:r w:rsidR="001E3ED8">
        <w:rPr>
          <w:rFonts w:ascii="Cambria" w:hAnsi="Cambria"/>
          <w:sz w:val="24"/>
          <w:szCs w:val="24"/>
        </w:rPr>
        <w:t>Six scholarly publications produced through community engaged partnerships</w:t>
      </w:r>
    </w:p>
    <w:p w14:paraId="374A210C" w14:textId="77777777" w:rsidR="00C16740" w:rsidRPr="00657067" w:rsidRDefault="00C16740" w:rsidP="00C16740">
      <w:pPr>
        <w:pStyle w:val="ListParagraph"/>
        <w:numPr>
          <w:ilvl w:val="0"/>
          <w:numId w:val="10"/>
        </w:numPr>
        <w:spacing w:after="0" w:line="240" w:lineRule="auto"/>
        <w:rPr>
          <w:rFonts w:ascii="Cambria" w:hAnsi="Cambria"/>
          <w:sz w:val="24"/>
          <w:szCs w:val="24"/>
        </w:rPr>
      </w:pPr>
      <w:r w:rsidRPr="00657067">
        <w:rPr>
          <w:rFonts w:ascii="Cambria" w:hAnsi="Cambria"/>
          <w:sz w:val="24"/>
          <w:szCs w:val="24"/>
        </w:rPr>
        <w:t>Develop and submit 5 grants</w:t>
      </w:r>
    </w:p>
    <w:p w14:paraId="31E2A4D9" w14:textId="55C15EA6" w:rsidR="00C16740" w:rsidRPr="00657067" w:rsidDel="0090608A" w:rsidRDefault="00273A53" w:rsidP="00C16740">
      <w:pPr>
        <w:spacing w:after="0" w:line="240" w:lineRule="auto"/>
        <w:ind w:left="1080"/>
        <w:rPr>
          <w:rFonts w:ascii="Cambria" w:hAnsi="Cambria"/>
          <w:sz w:val="24"/>
          <w:szCs w:val="24"/>
        </w:rPr>
      </w:pPr>
      <w:r w:rsidRPr="001E3ED8">
        <w:rPr>
          <w:rFonts w:ascii="Cambria" w:hAnsi="Cambria"/>
          <w:sz w:val="24"/>
          <w:szCs w:val="24"/>
          <w:u w:val="single"/>
        </w:rPr>
        <w:t>Goal met</w:t>
      </w:r>
      <w:r>
        <w:rPr>
          <w:rFonts w:ascii="Cambria" w:hAnsi="Cambria"/>
          <w:sz w:val="24"/>
          <w:szCs w:val="24"/>
        </w:rPr>
        <w:t>:</w:t>
      </w:r>
      <w:r w:rsidR="00C16740" w:rsidRPr="00657067">
        <w:rPr>
          <w:rFonts w:ascii="Cambria" w:hAnsi="Cambria"/>
          <w:sz w:val="24"/>
          <w:szCs w:val="24"/>
        </w:rPr>
        <w:t xml:space="preserve"> August 202</w:t>
      </w:r>
      <w:r w:rsidR="00BB6F3A" w:rsidRPr="00657067">
        <w:rPr>
          <w:rFonts w:ascii="Cambria" w:hAnsi="Cambria"/>
          <w:sz w:val="24"/>
          <w:szCs w:val="24"/>
        </w:rPr>
        <w:t>2</w:t>
      </w:r>
      <w:r w:rsidR="00C16740" w:rsidRPr="00657067">
        <w:rPr>
          <w:rFonts w:ascii="Cambria" w:hAnsi="Cambria"/>
          <w:sz w:val="24"/>
          <w:szCs w:val="24"/>
        </w:rPr>
        <w:t xml:space="preserve"> – </w:t>
      </w:r>
      <w:r w:rsidR="001E3ED8">
        <w:rPr>
          <w:rFonts w:ascii="Cambria" w:hAnsi="Cambria"/>
          <w:sz w:val="24"/>
          <w:szCs w:val="24"/>
        </w:rPr>
        <w:t xml:space="preserve">Seven grant submissions </w:t>
      </w:r>
      <w:r w:rsidR="00193168">
        <w:rPr>
          <w:rFonts w:ascii="Cambria" w:hAnsi="Cambria"/>
          <w:sz w:val="24"/>
          <w:szCs w:val="24"/>
        </w:rPr>
        <w:t xml:space="preserve">completed </w:t>
      </w:r>
      <w:proofErr w:type="gramStart"/>
      <w:r w:rsidR="00193168">
        <w:rPr>
          <w:rFonts w:ascii="Cambria" w:hAnsi="Cambria"/>
          <w:sz w:val="24"/>
          <w:szCs w:val="24"/>
        </w:rPr>
        <w:t xml:space="preserve">that emphasized </w:t>
      </w:r>
      <w:r w:rsidR="00193168" w:rsidRPr="00657067">
        <w:rPr>
          <w:rFonts w:ascii="Cambria" w:hAnsi="Cambria"/>
          <w:sz w:val="24"/>
          <w:szCs w:val="24"/>
        </w:rPr>
        <w:t>relationships</w:t>
      </w:r>
      <w:proofErr w:type="gramEnd"/>
      <w:r w:rsidR="00193168" w:rsidRPr="00657067">
        <w:rPr>
          <w:rFonts w:ascii="Cambria" w:hAnsi="Cambria"/>
          <w:sz w:val="24"/>
          <w:szCs w:val="24"/>
        </w:rPr>
        <w:t xml:space="preserve"> with community services, commercial partners, and advocacy organizations</w:t>
      </w:r>
      <w:r w:rsidR="00C16740" w:rsidRPr="00657067">
        <w:rPr>
          <w:rFonts w:ascii="Cambria" w:hAnsi="Cambria"/>
          <w:sz w:val="24"/>
          <w:szCs w:val="24"/>
        </w:rPr>
        <w:t xml:space="preserve"> </w:t>
      </w:r>
    </w:p>
    <w:p w14:paraId="5EDAEA5A" w14:textId="77777777" w:rsidR="00C16740" w:rsidRPr="00657067" w:rsidRDefault="00C16740" w:rsidP="00C16740">
      <w:pPr>
        <w:spacing w:after="0" w:line="240" w:lineRule="auto"/>
        <w:rPr>
          <w:rFonts w:asciiTheme="majorHAnsi" w:hAnsiTheme="majorHAnsi"/>
          <w:sz w:val="24"/>
          <w:szCs w:val="24"/>
        </w:rPr>
      </w:pPr>
    </w:p>
    <w:p w14:paraId="0F5D7084" w14:textId="77777777" w:rsidR="00C16740" w:rsidRPr="00657067" w:rsidRDefault="00C16740" w:rsidP="00C16740">
      <w:pPr>
        <w:spacing w:after="0" w:line="240" w:lineRule="auto"/>
        <w:rPr>
          <w:rFonts w:asciiTheme="majorHAnsi" w:hAnsiTheme="majorHAnsi"/>
          <w:b/>
          <w:i/>
          <w:sz w:val="24"/>
          <w:szCs w:val="24"/>
        </w:rPr>
      </w:pPr>
      <w:r w:rsidRPr="00657067">
        <w:rPr>
          <w:rFonts w:asciiTheme="majorHAnsi" w:hAnsiTheme="majorHAnsi"/>
          <w:b/>
          <w:i/>
          <w:sz w:val="24"/>
          <w:szCs w:val="24"/>
        </w:rPr>
        <w:t>II. Enhance Departmental Research</w:t>
      </w:r>
    </w:p>
    <w:p w14:paraId="0EB2280F" w14:textId="77777777" w:rsidR="00C16740" w:rsidRPr="00657067" w:rsidRDefault="00C16740" w:rsidP="00C16740">
      <w:pPr>
        <w:spacing w:after="0" w:line="240" w:lineRule="auto"/>
        <w:rPr>
          <w:rFonts w:asciiTheme="majorHAnsi" w:hAnsiTheme="majorHAnsi"/>
          <w:sz w:val="24"/>
          <w:szCs w:val="24"/>
        </w:rPr>
      </w:pPr>
      <w:r w:rsidRPr="00657067">
        <w:rPr>
          <w:rFonts w:asciiTheme="majorHAnsi" w:hAnsiTheme="majorHAnsi"/>
          <w:i/>
          <w:sz w:val="24"/>
          <w:szCs w:val="24"/>
          <w:u w:val="single"/>
        </w:rPr>
        <w:t>A. Enhance understanding and knowledge of faculty research within the department</w:t>
      </w:r>
    </w:p>
    <w:p w14:paraId="63B79273" w14:textId="77777777" w:rsidR="00C16740" w:rsidRPr="00657067" w:rsidRDefault="00C16740" w:rsidP="00C16740">
      <w:pPr>
        <w:spacing w:after="0" w:line="240" w:lineRule="auto"/>
        <w:rPr>
          <w:rFonts w:asciiTheme="majorHAnsi" w:hAnsiTheme="majorHAnsi"/>
          <w:sz w:val="24"/>
          <w:szCs w:val="24"/>
        </w:rPr>
      </w:pPr>
      <w:r w:rsidRPr="00657067">
        <w:rPr>
          <w:rFonts w:asciiTheme="majorHAnsi" w:hAnsiTheme="majorHAnsi"/>
          <w:sz w:val="24"/>
          <w:szCs w:val="24"/>
        </w:rPr>
        <w:tab/>
        <w:t>During the upcoming 5-year period faculty will provide regular research updates to the department.  This increased communication will create a climate of understanding of the scholarship activities that are taking place in the department and ultimately enhance our productivity.</w:t>
      </w:r>
    </w:p>
    <w:p w14:paraId="147A3F2A" w14:textId="77777777" w:rsidR="00C16740" w:rsidRPr="00657067" w:rsidRDefault="00C16740" w:rsidP="00C16740">
      <w:pPr>
        <w:spacing w:after="0" w:line="240" w:lineRule="auto"/>
        <w:rPr>
          <w:rFonts w:asciiTheme="majorHAnsi" w:hAnsiTheme="majorHAnsi"/>
          <w:sz w:val="24"/>
          <w:szCs w:val="24"/>
        </w:rPr>
      </w:pPr>
      <w:r w:rsidRPr="00657067">
        <w:rPr>
          <w:rFonts w:asciiTheme="majorHAnsi" w:hAnsiTheme="majorHAnsi"/>
          <w:sz w:val="24"/>
          <w:szCs w:val="24"/>
        </w:rPr>
        <w:t xml:space="preserve"> </w:t>
      </w:r>
    </w:p>
    <w:p w14:paraId="30D5EBA0" w14:textId="708CD686" w:rsidR="00C16740" w:rsidRPr="00657067" w:rsidRDefault="00A457E1" w:rsidP="00C16740">
      <w:pPr>
        <w:spacing w:after="0" w:line="240" w:lineRule="auto"/>
        <w:rPr>
          <w:rFonts w:asciiTheme="majorHAnsi" w:hAnsiTheme="majorHAnsi"/>
          <w:sz w:val="24"/>
          <w:szCs w:val="24"/>
        </w:rPr>
      </w:pPr>
      <w:r w:rsidRPr="00657067">
        <w:rPr>
          <w:rFonts w:asciiTheme="majorHAnsi" w:hAnsiTheme="majorHAnsi"/>
          <w:sz w:val="24"/>
          <w:szCs w:val="24"/>
        </w:rPr>
        <w:t>Two-year</w:t>
      </w:r>
      <w:r w:rsidR="00C16740" w:rsidRPr="00657067">
        <w:rPr>
          <w:rFonts w:asciiTheme="majorHAnsi" w:hAnsiTheme="majorHAnsi"/>
          <w:sz w:val="24"/>
          <w:szCs w:val="24"/>
        </w:rPr>
        <w:t xml:space="preserve"> goals:</w:t>
      </w:r>
    </w:p>
    <w:p w14:paraId="19BD29E6" w14:textId="77777777" w:rsidR="00C16740" w:rsidRPr="00657067" w:rsidRDefault="00C16740" w:rsidP="00C16740">
      <w:pPr>
        <w:pStyle w:val="ListParagraph"/>
        <w:numPr>
          <w:ilvl w:val="0"/>
          <w:numId w:val="11"/>
        </w:numPr>
        <w:spacing w:after="0" w:line="240" w:lineRule="auto"/>
        <w:rPr>
          <w:rFonts w:asciiTheme="majorHAnsi" w:hAnsiTheme="majorHAnsi"/>
          <w:sz w:val="24"/>
          <w:szCs w:val="24"/>
        </w:rPr>
      </w:pPr>
      <w:r w:rsidRPr="00657067">
        <w:rPr>
          <w:rFonts w:asciiTheme="majorHAnsi" w:hAnsiTheme="majorHAnsi"/>
          <w:sz w:val="24"/>
          <w:szCs w:val="24"/>
        </w:rPr>
        <w:t>Introduce five-minute research updates at the end of each Department meeting</w:t>
      </w:r>
    </w:p>
    <w:p w14:paraId="0242933E" w14:textId="77777777" w:rsidR="00A73A0F" w:rsidRDefault="0080729B" w:rsidP="00A73A0F">
      <w:pPr>
        <w:spacing w:after="0" w:line="240" w:lineRule="auto"/>
        <w:ind w:left="720" w:firstLine="720"/>
        <w:rPr>
          <w:rFonts w:asciiTheme="majorHAnsi" w:hAnsiTheme="majorHAnsi"/>
          <w:sz w:val="24"/>
          <w:szCs w:val="24"/>
        </w:rPr>
      </w:pPr>
      <w:r w:rsidRPr="00193168">
        <w:rPr>
          <w:rFonts w:asciiTheme="majorHAnsi" w:hAnsiTheme="majorHAnsi"/>
          <w:sz w:val="24"/>
          <w:szCs w:val="24"/>
          <w:u w:val="single"/>
        </w:rPr>
        <w:t>Goal met</w:t>
      </w:r>
      <w:r w:rsidR="00193168">
        <w:rPr>
          <w:rFonts w:asciiTheme="majorHAnsi" w:hAnsiTheme="majorHAnsi"/>
          <w:sz w:val="24"/>
          <w:szCs w:val="24"/>
        </w:rPr>
        <w:t xml:space="preserve">: AY </w:t>
      </w:r>
      <w:r w:rsidR="00A457E1">
        <w:rPr>
          <w:rFonts w:asciiTheme="majorHAnsi" w:hAnsiTheme="majorHAnsi"/>
          <w:sz w:val="24"/>
          <w:szCs w:val="24"/>
        </w:rPr>
        <w:t>2019</w:t>
      </w:r>
      <w:r w:rsidR="00193168">
        <w:rPr>
          <w:rFonts w:asciiTheme="majorHAnsi" w:hAnsiTheme="majorHAnsi"/>
          <w:sz w:val="24"/>
          <w:szCs w:val="24"/>
        </w:rPr>
        <w:t xml:space="preserve"> - 2020</w:t>
      </w:r>
      <w:r w:rsidR="00A457E1">
        <w:rPr>
          <w:rFonts w:asciiTheme="majorHAnsi" w:hAnsiTheme="majorHAnsi"/>
          <w:sz w:val="24"/>
          <w:szCs w:val="24"/>
        </w:rPr>
        <w:t xml:space="preserve"> </w:t>
      </w:r>
      <w:r w:rsidR="00C16740" w:rsidRPr="00657067">
        <w:rPr>
          <w:rFonts w:asciiTheme="majorHAnsi" w:hAnsiTheme="majorHAnsi"/>
          <w:sz w:val="24"/>
          <w:szCs w:val="24"/>
        </w:rPr>
        <w:t>prior to the pandemic</w:t>
      </w:r>
      <w:r w:rsidR="00193168">
        <w:rPr>
          <w:rFonts w:asciiTheme="majorHAnsi" w:hAnsiTheme="majorHAnsi"/>
          <w:sz w:val="24"/>
          <w:szCs w:val="24"/>
        </w:rPr>
        <w:t>, faculty gave brief research</w:t>
      </w:r>
    </w:p>
    <w:p w14:paraId="08FD2F0E" w14:textId="590C5856" w:rsidR="00C16740" w:rsidRPr="00657067" w:rsidRDefault="00A73A0F" w:rsidP="00A73A0F">
      <w:pPr>
        <w:spacing w:after="0" w:line="240" w:lineRule="auto"/>
        <w:ind w:left="720" w:firstLine="720"/>
        <w:rPr>
          <w:rFonts w:asciiTheme="majorHAnsi" w:hAnsiTheme="majorHAnsi"/>
          <w:sz w:val="24"/>
          <w:szCs w:val="24"/>
        </w:rPr>
      </w:pPr>
      <w:r>
        <w:rPr>
          <w:rFonts w:asciiTheme="majorHAnsi" w:hAnsiTheme="majorHAnsi"/>
          <w:sz w:val="24"/>
          <w:szCs w:val="24"/>
        </w:rPr>
        <w:t>u</w:t>
      </w:r>
      <w:r w:rsidR="00193168">
        <w:rPr>
          <w:rFonts w:asciiTheme="majorHAnsi" w:hAnsiTheme="majorHAnsi"/>
          <w:sz w:val="24"/>
          <w:szCs w:val="24"/>
        </w:rPr>
        <w:t>pdates</w:t>
      </w:r>
      <w:r>
        <w:rPr>
          <w:rFonts w:asciiTheme="majorHAnsi" w:hAnsiTheme="majorHAnsi"/>
          <w:sz w:val="24"/>
          <w:szCs w:val="24"/>
        </w:rPr>
        <w:t xml:space="preserve"> </w:t>
      </w:r>
      <w:r w:rsidR="00193168">
        <w:rPr>
          <w:rFonts w:asciiTheme="majorHAnsi" w:hAnsiTheme="majorHAnsi"/>
          <w:sz w:val="24"/>
          <w:szCs w:val="24"/>
        </w:rPr>
        <w:t>as part of each faculty meeting</w:t>
      </w:r>
    </w:p>
    <w:p w14:paraId="7402DF09" w14:textId="77777777" w:rsidR="00C16740" w:rsidRPr="00657067" w:rsidRDefault="00C16740" w:rsidP="00C16740">
      <w:pPr>
        <w:pStyle w:val="ListParagraph"/>
        <w:numPr>
          <w:ilvl w:val="0"/>
          <w:numId w:val="11"/>
        </w:numPr>
        <w:spacing w:after="0" w:line="240" w:lineRule="auto"/>
        <w:rPr>
          <w:rFonts w:asciiTheme="majorHAnsi" w:hAnsiTheme="majorHAnsi"/>
          <w:sz w:val="24"/>
          <w:szCs w:val="24"/>
        </w:rPr>
      </w:pPr>
      <w:r w:rsidRPr="00657067">
        <w:rPr>
          <w:rFonts w:asciiTheme="majorHAnsi" w:hAnsiTheme="majorHAnsi"/>
          <w:sz w:val="24"/>
          <w:szCs w:val="24"/>
        </w:rPr>
        <w:t>Explore implications of increasing Professional Seminar presentations to twice a month</w:t>
      </w:r>
    </w:p>
    <w:p w14:paraId="3652DF6A" w14:textId="77777777" w:rsidR="00A73A0F" w:rsidRDefault="00A457E1" w:rsidP="00A73A0F">
      <w:pPr>
        <w:spacing w:after="0" w:line="240" w:lineRule="auto"/>
        <w:ind w:left="1080" w:firstLine="360"/>
        <w:rPr>
          <w:rFonts w:asciiTheme="majorHAnsi" w:hAnsiTheme="majorHAnsi"/>
          <w:sz w:val="24"/>
          <w:szCs w:val="24"/>
        </w:rPr>
      </w:pPr>
      <w:r w:rsidRPr="00193168">
        <w:rPr>
          <w:rFonts w:asciiTheme="majorHAnsi" w:hAnsiTheme="majorHAnsi"/>
          <w:sz w:val="24"/>
          <w:szCs w:val="24"/>
          <w:u w:val="single"/>
        </w:rPr>
        <w:t>Goal met</w:t>
      </w:r>
      <w:r>
        <w:rPr>
          <w:rFonts w:asciiTheme="majorHAnsi" w:hAnsiTheme="majorHAnsi"/>
          <w:sz w:val="24"/>
          <w:szCs w:val="24"/>
        </w:rPr>
        <w:t>: Explored increasing Professional Seminar presentations to twice a</w:t>
      </w:r>
    </w:p>
    <w:p w14:paraId="2D3349E4" w14:textId="106C156E" w:rsidR="00C16740" w:rsidRPr="00657067" w:rsidRDefault="00A73A0F" w:rsidP="00A73A0F">
      <w:pPr>
        <w:spacing w:after="0" w:line="240" w:lineRule="auto"/>
        <w:ind w:left="1080" w:firstLine="360"/>
        <w:rPr>
          <w:rFonts w:asciiTheme="majorHAnsi" w:hAnsiTheme="majorHAnsi"/>
          <w:sz w:val="24"/>
          <w:szCs w:val="24"/>
        </w:rPr>
      </w:pPr>
      <w:r>
        <w:rPr>
          <w:rFonts w:asciiTheme="majorHAnsi" w:hAnsiTheme="majorHAnsi"/>
          <w:sz w:val="24"/>
          <w:szCs w:val="24"/>
        </w:rPr>
        <w:t>M</w:t>
      </w:r>
      <w:r w:rsidR="00A457E1">
        <w:rPr>
          <w:rFonts w:asciiTheme="majorHAnsi" w:hAnsiTheme="majorHAnsi"/>
          <w:sz w:val="24"/>
          <w:szCs w:val="24"/>
        </w:rPr>
        <w:t>onth</w:t>
      </w:r>
      <w:r>
        <w:rPr>
          <w:rFonts w:asciiTheme="majorHAnsi" w:hAnsiTheme="majorHAnsi"/>
          <w:sz w:val="24"/>
          <w:szCs w:val="24"/>
        </w:rPr>
        <w:t xml:space="preserve"> </w:t>
      </w:r>
      <w:r w:rsidR="00A457E1">
        <w:rPr>
          <w:rFonts w:asciiTheme="majorHAnsi" w:hAnsiTheme="majorHAnsi"/>
          <w:sz w:val="24"/>
          <w:szCs w:val="24"/>
        </w:rPr>
        <w:t xml:space="preserve">and determined it was not feasible </w:t>
      </w:r>
      <w:r w:rsidR="00C16740" w:rsidRPr="00657067">
        <w:rPr>
          <w:rFonts w:asciiTheme="majorHAnsi" w:hAnsiTheme="majorHAnsi"/>
          <w:sz w:val="24"/>
          <w:szCs w:val="24"/>
        </w:rPr>
        <w:t>with the clinic schedule</w:t>
      </w:r>
    </w:p>
    <w:p w14:paraId="23A67FC7" w14:textId="77777777" w:rsidR="00C16740" w:rsidRPr="00657067" w:rsidRDefault="00C16740" w:rsidP="00C16740">
      <w:pPr>
        <w:pStyle w:val="ListParagraph"/>
        <w:numPr>
          <w:ilvl w:val="0"/>
          <w:numId w:val="11"/>
        </w:numPr>
        <w:spacing w:after="0" w:line="240" w:lineRule="auto"/>
        <w:rPr>
          <w:rFonts w:asciiTheme="majorHAnsi" w:hAnsiTheme="majorHAnsi"/>
          <w:sz w:val="24"/>
          <w:szCs w:val="24"/>
        </w:rPr>
      </w:pPr>
      <w:r w:rsidRPr="00657067">
        <w:rPr>
          <w:rFonts w:asciiTheme="majorHAnsi" w:hAnsiTheme="majorHAnsi"/>
          <w:sz w:val="24"/>
          <w:szCs w:val="24"/>
        </w:rPr>
        <w:t xml:space="preserve">Create meeting before ASHA to review presentations </w:t>
      </w:r>
    </w:p>
    <w:p w14:paraId="0EA13766" w14:textId="77777777" w:rsidR="00A73A0F" w:rsidRDefault="0080729B" w:rsidP="00A73A0F">
      <w:pPr>
        <w:spacing w:after="0" w:line="240" w:lineRule="auto"/>
        <w:ind w:left="720" w:firstLine="720"/>
        <w:rPr>
          <w:rFonts w:asciiTheme="majorHAnsi" w:hAnsiTheme="majorHAnsi"/>
          <w:sz w:val="24"/>
          <w:szCs w:val="24"/>
        </w:rPr>
      </w:pPr>
      <w:r w:rsidRPr="00A73A0F">
        <w:rPr>
          <w:rFonts w:asciiTheme="majorHAnsi" w:hAnsiTheme="majorHAnsi"/>
          <w:sz w:val="24"/>
          <w:szCs w:val="24"/>
          <w:u w:val="single"/>
        </w:rPr>
        <w:t>Goal met</w:t>
      </w:r>
      <w:r>
        <w:rPr>
          <w:rFonts w:asciiTheme="majorHAnsi" w:hAnsiTheme="majorHAnsi"/>
          <w:sz w:val="24"/>
          <w:szCs w:val="24"/>
        </w:rPr>
        <w:t xml:space="preserve"> </w:t>
      </w:r>
      <w:r w:rsidR="00A457E1">
        <w:rPr>
          <w:rFonts w:asciiTheme="majorHAnsi" w:hAnsiTheme="majorHAnsi"/>
          <w:sz w:val="24"/>
          <w:szCs w:val="24"/>
        </w:rPr>
        <w:t xml:space="preserve">in 2019 </w:t>
      </w:r>
      <w:r>
        <w:rPr>
          <w:rFonts w:asciiTheme="majorHAnsi" w:hAnsiTheme="majorHAnsi"/>
          <w:sz w:val="24"/>
          <w:szCs w:val="24"/>
        </w:rPr>
        <w:t>prior to pandemic</w:t>
      </w:r>
      <w:r w:rsidR="00A457E1">
        <w:rPr>
          <w:rFonts w:asciiTheme="majorHAnsi" w:hAnsiTheme="majorHAnsi"/>
          <w:sz w:val="24"/>
          <w:szCs w:val="24"/>
        </w:rPr>
        <w:t xml:space="preserve">.  Will use one </w:t>
      </w:r>
      <w:r w:rsidR="00252E83" w:rsidRPr="00657067">
        <w:rPr>
          <w:rFonts w:asciiTheme="majorHAnsi" w:hAnsiTheme="majorHAnsi"/>
          <w:sz w:val="24"/>
          <w:szCs w:val="24"/>
        </w:rPr>
        <w:t>EBP seminar</w:t>
      </w:r>
      <w:r w:rsidR="00A457E1">
        <w:rPr>
          <w:rFonts w:asciiTheme="majorHAnsi" w:hAnsiTheme="majorHAnsi"/>
          <w:sz w:val="24"/>
          <w:szCs w:val="24"/>
        </w:rPr>
        <w:t xml:space="preserve"> time </w:t>
      </w:r>
      <w:r w:rsidR="00252E83" w:rsidRPr="00657067">
        <w:rPr>
          <w:rFonts w:asciiTheme="majorHAnsi" w:hAnsiTheme="majorHAnsi"/>
          <w:sz w:val="24"/>
          <w:szCs w:val="24"/>
        </w:rPr>
        <w:t>for</w:t>
      </w:r>
    </w:p>
    <w:p w14:paraId="6A0F5CE4" w14:textId="26A47820" w:rsidR="00252E83" w:rsidRPr="00657067" w:rsidRDefault="00A457E1" w:rsidP="00A73A0F">
      <w:pPr>
        <w:spacing w:after="0" w:line="240" w:lineRule="auto"/>
        <w:ind w:left="720" w:firstLine="720"/>
        <w:rPr>
          <w:rFonts w:asciiTheme="majorHAnsi" w:hAnsiTheme="majorHAnsi"/>
          <w:sz w:val="24"/>
          <w:szCs w:val="24"/>
        </w:rPr>
      </w:pPr>
      <w:r>
        <w:rPr>
          <w:rFonts w:asciiTheme="majorHAnsi" w:hAnsiTheme="majorHAnsi"/>
          <w:sz w:val="24"/>
          <w:szCs w:val="24"/>
        </w:rPr>
        <w:t>reviewing ASHA presentations during</w:t>
      </w:r>
      <w:r w:rsidR="00252E83" w:rsidRPr="00657067">
        <w:rPr>
          <w:rFonts w:asciiTheme="majorHAnsi" w:hAnsiTheme="majorHAnsi"/>
          <w:sz w:val="24"/>
          <w:szCs w:val="24"/>
        </w:rPr>
        <w:t xml:space="preserve"> Fall 2022</w:t>
      </w:r>
    </w:p>
    <w:p w14:paraId="78804991" w14:textId="77777777" w:rsidR="00C16740" w:rsidRPr="00657067" w:rsidRDefault="00C16740" w:rsidP="00C16740">
      <w:pPr>
        <w:pStyle w:val="ListParagraph"/>
        <w:numPr>
          <w:ilvl w:val="0"/>
          <w:numId w:val="11"/>
        </w:numPr>
        <w:spacing w:after="0" w:line="240" w:lineRule="auto"/>
        <w:rPr>
          <w:rFonts w:asciiTheme="majorHAnsi" w:hAnsiTheme="majorHAnsi"/>
          <w:sz w:val="24"/>
          <w:szCs w:val="24"/>
        </w:rPr>
      </w:pPr>
      <w:r w:rsidRPr="00657067">
        <w:rPr>
          <w:rFonts w:asciiTheme="majorHAnsi" w:hAnsiTheme="majorHAnsi"/>
          <w:sz w:val="24"/>
          <w:szCs w:val="24"/>
        </w:rPr>
        <w:t>Provide summaries of departmental research in the annual newsletter</w:t>
      </w:r>
    </w:p>
    <w:p w14:paraId="49480680" w14:textId="77777777" w:rsidR="00A73A0F" w:rsidRDefault="00C56BA5" w:rsidP="00A73A0F">
      <w:pPr>
        <w:spacing w:after="0" w:line="240" w:lineRule="auto"/>
        <w:ind w:left="720" w:firstLine="720"/>
        <w:rPr>
          <w:rFonts w:asciiTheme="majorHAnsi" w:hAnsiTheme="majorHAnsi"/>
          <w:sz w:val="24"/>
          <w:szCs w:val="24"/>
        </w:rPr>
      </w:pPr>
      <w:r w:rsidRPr="00A73A0F">
        <w:rPr>
          <w:rFonts w:asciiTheme="majorHAnsi" w:hAnsiTheme="majorHAnsi"/>
          <w:sz w:val="24"/>
          <w:szCs w:val="24"/>
          <w:u w:val="single"/>
        </w:rPr>
        <w:t xml:space="preserve">Goal </w:t>
      </w:r>
      <w:r w:rsidR="00A73A0F" w:rsidRPr="00A73A0F">
        <w:rPr>
          <w:rFonts w:asciiTheme="majorHAnsi" w:hAnsiTheme="majorHAnsi"/>
          <w:sz w:val="24"/>
          <w:szCs w:val="24"/>
          <w:u w:val="single"/>
        </w:rPr>
        <w:t>met</w:t>
      </w:r>
      <w:r>
        <w:rPr>
          <w:rFonts w:asciiTheme="majorHAnsi" w:hAnsiTheme="majorHAnsi"/>
          <w:sz w:val="24"/>
          <w:szCs w:val="24"/>
        </w:rPr>
        <w:t xml:space="preserve"> departmental research published in </w:t>
      </w:r>
      <w:proofErr w:type="gramStart"/>
      <w:r>
        <w:rPr>
          <w:rFonts w:asciiTheme="majorHAnsi" w:hAnsiTheme="majorHAnsi"/>
          <w:sz w:val="24"/>
          <w:szCs w:val="24"/>
        </w:rPr>
        <w:t>Hear</w:t>
      </w:r>
      <w:proofErr w:type="gramEnd"/>
      <w:r>
        <w:rPr>
          <w:rFonts w:asciiTheme="majorHAnsi" w:hAnsiTheme="majorHAnsi"/>
          <w:sz w:val="24"/>
          <w:szCs w:val="24"/>
        </w:rPr>
        <w:t xml:space="preserve"> Say newsletter beginning</w:t>
      </w:r>
    </w:p>
    <w:p w14:paraId="6C93292C" w14:textId="2750292A" w:rsidR="00C16740" w:rsidRPr="00657067" w:rsidRDefault="00C56BA5" w:rsidP="00A73A0F">
      <w:pPr>
        <w:spacing w:after="0" w:line="240" w:lineRule="auto"/>
        <w:ind w:left="720" w:firstLine="720"/>
        <w:rPr>
          <w:rFonts w:asciiTheme="majorHAnsi" w:hAnsiTheme="majorHAnsi"/>
          <w:sz w:val="24"/>
          <w:szCs w:val="24"/>
        </w:rPr>
      </w:pPr>
      <w:r>
        <w:rPr>
          <w:rFonts w:asciiTheme="majorHAnsi" w:hAnsiTheme="majorHAnsi"/>
          <w:sz w:val="24"/>
          <w:szCs w:val="24"/>
        </w:rPr>
        <w:t>Sept. 1</w:t>
      </w:r>
      <w:r w:rsidRPr="00C56BA5">
        <w:rPr>
          <w:rFonts w:asciiTheme="majorHAnsi" w:hAnsiTheme="majorHAnsi"/>
          <w:sz w:val="24"/>
          <w:szCs w:val="24"/>
          <w:vertAlign w:val="superscript"/>
        </w:rPr>
        <w:t>st</w:t>
      </w:r>
      <w:proofErr w:type="gramStart"/>
      <w:r>
        <w:rPr>
          <w:rFonts w:asciiTheme="majorHAnsi" w:hAnsiTheme="majorHAnsi"/>
          <w:sz w:val="24"/>
          <w:szCs w:val="24"/>
        </w:rPr>
        <w:t xml:space="preserve"> 2022</w:t>
      </w:r>
      <w:proofErr w:type="gramEnd"/>
    </w:p>
    <w:p w14:paraId="649F7398" w14:textId="77777777" w:rsidR="00C16740" w:rsidRPr="00657067" w:rsidRDefault="00C16740" w:rsidP="00C16740">
      <w:pPr>
        <w:spacing w:after="0" w:line="240" w:lineRule="auto"/>
        <w:rPr>
          <w:rFonts w:asciiTheme="majorHAnsi" w:hAnsiTheme="majorHAnsi"/>
          <w:sz w:val="24"/>
          <w:szCs w:val="24"/>
        </w:rPr>
      </w:pPr>
    </w:p>
    <w:p w14:paraId="54227CBD" w14:textId="59B0814C" w:rsidR="00C16740" w:rsidRPr="00657067" w:rsidRDefault="00A457E1" w:rsidP="00C16740">
      <w:pPr>
        <w:spacing w:after="0" w:line="240" w:lineRule="auto"/>
        <w:rPr>
          <w:rFonts w:asciiTheme="majorHAnsi" w:hAnsiTheme="majorHAnsi"/>
          <w:sz w:val="24"/>
          <w:szCs w:val="24"/>
        </w:rPr>
      </w:pPr>
      <w:r w:rsidRPr="00657067">
        <w:rPr>
          <w:rFonts w:asciiTheme="majorHAnsi" w:hAnsiTheme="majorHAnsi"/>
          <w:sz w:val="24"/>
          <w:szCs w:val="24"/>
        </w:rPr>
        <w:t>Five-year</w:t>
      </w:r>
      <w:r w:rsidR="00C16740" w:rsidRPr="00657067">
        <w:rPr>
          <w:rFonts w:asciiTheme="majorHAnsi" w:hAnsiTheme="majorHAnsi"/>
          <w:sz w:val="24"/>
          <w:szCs w:val="24"/>
        </w:rPr>
        <w:t xml:space="preserve"> goals:</w:t>
      </w:r>
    </w:p>
    <w:p w14:paraId="0A52909D" w14:textId="77777777" w:rsidR="00A73A0F" w:rsidRDefault="00C16740" w:rsidP="00A73A0F">
      <w:pPr>
        <w:pStyle w:val="ListParagraph"/>
        <w:numPr>
          <w:ilvl w:val="0"/>
          <w:numId w:val="12"/>
        </w:numPr>
        <w:spacing w:after="0" w:line="240" w:lineRule="auto"/>
        <w:rPr>
          <w:rFonts w:asciiTheme="majorHAnsi" w:hAnsiTheme="majorHAnsi"/>
          <w:sz w:val="24"/>
          <w:szCs w:val="24"/>
        </w:rPr>
      </w:pPr>
      <w:r w:rsidRPr="00657067">
        <w:rPr>
          <w:rFonts w:asciiTheme="majorHAnsi" w:hAnsiTheme="majorHAnsi"/>
          <w:sz w:val="24"/>
          <w:szCs w:val="24"/>
        </w:rPr>
        <w:t xml:space="preserve">Explore funding sources to help offset costs associated with bringing off-campus research collaborators for Professional Seminar presentations. </w:t>
      </w:r>
    </w:p>
    <w:p w14:paraId="4A264267" w14:textId="77777777" w:rsidR="00A73A0F" w:rsidRDefault="00C56BA5" w:rsidP="00A73A0F">
      <w:pPr>
        <w:pStyle w:val="ListParagraph"/>
        <w:spacing w:after="0" w:line="240" w:lineRule="auto"/>
        <w:ind w:firstLine="720"/>
        <w:rPr>
          <w:rFonts w:asciiTheme="majorHAnsi" w:hAnsiTheme="majorHAnsi"/>
          <w:sz w:val="24"/>
          <w:szCs w:val="24"/>
        </w:rPr>
      </w:pPr>
      <w:r w:rsidRPr="00A73A0F">
        <w:rPr>
          <w:rFonts w:asciiTheme="majorHAnsi" w:hAnsiTheme="majorHAnsi"/>
          <w:sz w:val="24"/>
          <w:szCs w:val="24"/>
          <w:u w:val="single"/>
        </w:rPr>
        <w:t xml:space="preserve">Goal </w:t>
      </w:r>
      <w:proofErr w:type="gramStart"/>
      <w:r w:rsidRPr="00A73A0F">
        <w:rPr>
          <w:rFonts w:asciiTheme="majorHAnsi" w:hAnsiTheme="majorHAnsi"/>
          <w:sz w:val="24"/>
          <w:szCs w:val="24"/>
          <w:u w:val="single"/>
        </w:rPr>
        <w:t>met</w:t>
      </w:r>
      <w:r w:rsidRPr="00A73A0F">
        <w:rPr>
          <w:rFonts w:asciiTheme="majorHAnsi" w:hAnsiTheme="majorHAnsi"/>
          <w:sz w:val="24"/>
          <w:szCs w:val="24"/>
        </w:rPr>
        <w:t>:</w:t>
      </w:r>
      <w:proofErr w:type="gramEnd"/>
      <w:r w:rsidRPr="00A73A0F">
        <w:rPr>
          <w:rFonts w:asciiTheme="majorHAnsi" w:hAnsiTheme="majorHAnsi"/>
          <w:sz w:val="24"/>
          <w:szCs w:val="24"/>
        </w:rPr>
        <w:t xml:space="preserve"> introduction of web based platforms for meetings and conferences</w:t>
      </w:r>
    </w:p>
    <w:p w14:paraId="612B2D00" w14:textId="77777777" w:rsidR="00A73A0F" w:rsidRDefault="00C56BA5" w:rsidP="00A73A0F">
      <w:pPr>
        <w:pStyle w:val="ListParagraph"/>
        <w:spacing w:after="0" w:line="240" w:lineRule="auto"/>
        <w:ind w:firstLine="720"/>
        <w:rPr>
          <w:rFonts w:asciiTheme="majorHAnsi" w:hAnsiTheme="majorHAnsi"/>
          <w:sz w:val="24"/>
          <w:szCs w:val="24"/>
        </w:rPr>
      </w:pPr>
      <w:r w:rsidRPr="00A73A0F">
        <w:rPr>
          <w:rFonts w:asciiTheme="majorHAnsi" w:hAnsiTheme="majorHAnsi"/>
          <w:sz w:val="24"/>
          <w:szCs w:val="24"/>
        </w:rPr>
        <w:t>allow</w:t>
      </w:r>
      <w:r w:rsidR="00A457E1" w:rsidRPr="00A73A0F">
        <w:rPr>
          <w:rFonts w:asciiTheme="majorHAnsi" w:hAnsiTheme="majorHAnsi"/>
          <w:sz w:val="24"/>
          <w:szCs w:val="24"/>
        </w:rPr>
        <w:t>s</w:t>
      </w:r>
      <w:r w:rsidRPr="00A73A0F">
        <w:rPr>
          <w:rFonts w:asciiTheme="majorHAnsi" w:hAnsiTheme="majorHAnsi"/>
          <w:sz w:val="24"/>
          <w:szCs w:val="24"/>
        </w:rPr>
        <w:t xml:space="preserve"> </w:t>
      </w:r>
      <w:r w:rsidR="00A457E1" w:rsidRPr="00A73A0F">
        <w:rPr>
          <w:rFonts w:asciiTheme="majorHAnsi" w:hAnsiTheme="majorHAnsi"/>
          <w:sz w:val="24"/>
          <w:szCs w:val="24"/>
        </w:rPr>
        <w:t>department</w:t>
      </w:r>
      <w:r w:rsidRPr="00A73A0F">
        <w:rPr>
          <w:rFonts w:asciiTheme="majorHAnsi" w:hAnsiTheme="majorHAnsi"/>
          <w:sz w:val="24"/>
          <w:szCs w:val="24"/>
        </w:rPr>
        <w:t xml:space="preserve"> to bring guest faculty for professional seminar</w:t>
      </w:r>
    </w:p>
    <w:p w14:paraId="1DC67D7A" w14:textId="5A649EC1" w:rsidR="00C16740" w:rsidRPr="00A73A0F" w:rsidRDefault="00C56BA5" w:rsidP="00A73A0F">
      <w:pPr>
        <w:pStyle w:val="ListParagraph"/>
        <w:spacing w:after="0" w:line="240" w:lineRule="auto"/>
        <w:ind w:firstLine="720"/>
        <w:rPr>
          <w:rFonts w:asciiTheme="majorHAnsi" w:hAnsiTheme="majorHAnsi"/>
          <w:sz w:val="24"/>
          <w:szCs w:val="24"/>
        </w:rPr>
      </w:pPr>
      <w:r w:rsidRPr="00A73A0F">
        <w:rPr>
          <w:rFonts w:asciiTheme="majorHAnsi" w:hAnsiTheme="majorHAnsi"/>
          <w:sz w:val="24"/>
          <w:szCs w:val="24"/>
        </w:rPr>
        <w:t>presentations.</w:t>
      </w:r>
    </w:p>
    <w:p w14:paraId="62C873DB" w14:textId="77777777" w:rsidR="00C16740" w:rsidRPr="00657067" w:rsidRDefault="00C16740" w:rsidP="00C16740">
      <w:pPr>
        <w:pStyle w:val="ListParagraph"/>
        <w:numPr>
          <w:ilvl w:val="0"/>
          <w:numId w:val="12"/>
        </w:numPr>
        <w:spacing w:after="0" w:line="240" w:lineRule="auto"/>
        <w:rPr>
          <w:rFonts w:asciiTheme="majorHAnsi" w:hAnsiTheme="majorHAnsi"/>
          <w:sz w:val="24"/>
          <w:szCs w:val="24"/>
        </w:rPr>
      </w:pPr>
      <w:r w:rsidRPr="00657067">
        <w:rPr>
          <w:rFonts w:asciiTheme="majorHAnsi" w:hAnsiTheme="majorHAnsi"/>
          <w:sz w:val="24"/>
          <w:szCs w:val="24"/>
        </w:rPr>
        <w:t xml:space="preserve">Continue to provide research opportunities for clinical faculty. </w:t>
      </w:r>
    </w:p>
    <w:p w14:paraId="4EA41A34" w14:textId="202FDA0D" w:rsidR="00A73A0F" w:rsidRDefault="00C56BA5" w:rsidP="00A73A0F">
      <w:pPr>
        <w:spacing w:after="0" w:line="240" w:lineRule="auto"/>
        <w:ind w:left="720" w:firstLine="720"/>
        <w:rPr>
          <w:rFonts w:asciiTheme="majorHAnsi" w:hAnsiTheme="majorHAnsi"/>
          <w:sz w:val="24"/>
          <w:szCs w:val="24"/>
        </w:rPr>
      </w:pPr>
      <w:r w:rsidRPr="00A73A0F">
        <w:rPr>
          <w:rFonts w:asciiTheme="majorHAnsi" w:hAnsiTheme="majorHAnsi"/>
          <w:sz w:val="24"/>
          <w:szCs w:val="24"/>
          <w:u w:val="single"/>
        </w:rPr>
        <w:lastRenderedPageBreak/>
        <w:t xml:space="preserve">Goal </w:t>
      </w:r>
      <w:r w:rsidR="00A73A0F" w:rsidRPr="00A73A0F">
        <w:rPr>
          <w:rFonts w:asciiTheme="majorHAnsi" w:hAnsiTheme="majorHAnsi"/>
          <w:sz w:val="24"/>
          <w:szCs w:val="24"/>
          <w:u w:val="single"/>
        </w:rPr>
        <w:t>met</w:t>
      </w:r>
      <w:r w:rsidR="00252E83" w:rsidRPr="00657067">
        <w:rPr>
          <w:rFonts w:asciiTheme="majorHAnsi" w:hAnsiTheme="majorHAnsi"/>
          <w:sz w:val="24"/>
          <w:szCs w:val="24"/>
        </w:rPr>
        <w:t xml:space="preserve"> </w:t>
      </w:r>
      <w:r w:rsidR="00A457E1">
        <w:rPr>
          <w:rFonts w:asciiTheme="majorHAnsi" w:hAnsiTheme="majorHAnsi"/>
          <w:sz w:val="24"/>
          <w:szCs w:val="24"/>
        </w:rPr>
        <w:t xml:space="preserve">clinical faculty participating in research </w:t>
      </w:r>
      <w:r w:rsidR="00657CA4">
        <w:rPr>
          <w:rFonts w:asciiTheme="majorHAnsi" w:hAnsiTheme="majorHAnsi"/>
          <w:sz w:val="24"/>
          <w:szCs w:val="24"/>
        </w:rPr>
        <w:t>through the following UA</w:t>
      </w:r>
    </w:p>
    <w:p w14:paraId="3DA7153D" w14:textId="77777777" w:rsidR="00A73A0F" w:rsidRDefault="00657CA4" w:rsidP="00A73A0F">
      <w:pPr>
        <w:spacing w:after="0" w:line="240" w:lineRule="auto"/>
        <w:ind w:left="720" w:firstLine="720"/>
        <w:rPr>
          <w:rFonts w:asciiTheme="majorHAnsi" w:hAnsiTheme="majorHAnsi"/>
          <w:sz w:val="24"/>
          <w:szCs w:val="24"/>
        </w:rPr>
      </w:pPr>
      <w:r>
        <w:rPr>
          <w:rFonts w:asciiTheme="majorHAnsi" w:hAnsiTheme="majorHAnsi"/>
          <w:sz w:val="24"/>
          <w:szCs w:val="24"/>
        </w:rPr>
        <w:t xml:space="preserve">SHC programs: </w:t>
      </w:r>
      <w:r w:rsidR="00A457E1">
        <w:rPr>
          <w:rFonts w:asciiTheme="majorHAnsi" w:hAnsiTheme="majorHAnsi"/>
          <w:sz w:val="24"/>
          <w:szCs w:val="24"/>
        </w:rPr>
        <w:t>Bama Perks, Play Pals,</w:t>
      </w:r>
      <w:r>
        <w:rPr>
          <w:rFonts w:asciiTheme="majorHAnsi" w:hAnsiTheme="majorHAnsi"/>
          <w:sz w:val="24"/>
          <w:szCs w:val="24"/>
        </w:rPr>
        <w:t xml:space="preserve"> and Pediatric Feeding Disorder</w:t>
      </w:r>
    </w:p>
    <w:p w14:paraId="19155FDC" w14:textId="500A7E96" w:rsidR="00252E83" w:rsidRPr="00657067" w:rsidRDefault="00657CA4" w:rsidP="00A73A0F">
      <w:pPr>
        <w:spacing w:after="0" w:line="240" w:lineRule="auto"/>
        <w:ind w:left="720" w:firstLine="720"/>
        <w:rPr>
          <w:rFonts w:asciiTheme="majorHAnsi" w:hAnsiTheme="majorHAnsi"/>
          <w:sz w:val="24"/>
          <w:szCs w:val="24"/>
        </w:rPr>
      </w:pPr>
      <w:r>
        <w:rPr>
          <w:rFonts w:asciiTheme="majorHAnsi" w:hAnsiTheme="majorHAnsi"/>
          <w:sz w:val="24"/>
          <w:szCs w:val="24"/>
        </w:rPr>
        <w:t>Evaluation.</w:t>
      </w:r>
    </w:p>
    <w:p w14:paraId="1D137112" w14:textId="77777777" w:rsidR="00C16740" w:rsidRPr="00657067" w:rsidRDefault="00C16740" w:rsidP="00C16740">
      <w:pPr>
        <w:spacing w:after="0" w:line="240" w:lineRule="auto"/>
        <w:rPr>
          <w:rFonts w:asciiTheme="majorHAnsi" w:hAnsiTheme="majorHAnsi"/>
          <w:i/>
          <w:sz w:val="24"/>
          <w:szCs w:val="24"/>
          <w:u w:val="single"/>
        </w:rPr>
      </w:pPr>
    </w:p>
    <w:p w14:paraId="0DE58C58" w14:textId="77777777" w:rsidR="00C16740" w:rsidRPr="00657067" w:rsidRDefault="00C16740" w:rsidP="00C16740">
      <w:pPr>
        <w:spacing w:after="0" w:line="240" w:lineRule="auto"/>
        <w:rPr>
          <w:rFonts w:asciiTheme="majorHAnsi" w:hAnsiTheme="majorHAnsi"/>
          <w:sz w:val="24"/>
          <w:szCs w:val="24"/>
        </w:rPr>
      </w:pPr>
      <w:r w:rsidRPr="00657067">
        <w:rPr>
          <w:rFonts w:asciiTheme="majorHAnsi" w:hAnsiTheme="majorHAnsi"/>
          <w:i/>
          <w:sz w:val="24"/>
          <w:szCs w:val="24"/>
          <w:u w:val="single"/>
        </w:rPr>
        <w:t>B. Address barriers to research</w:t>
      </w:r>
    </w:p>
    <w:p w14:paraId="3A45C66A" w14:textId="77777777" w:rsidR="00C16740" w:rsidRPr="00657067" w:rsidRDefault="00C16740" w:rsidP="00C16740">
      <w:pPr>
        <w:spacing w:after="0" w:line="240" w:lineRule="auto"/>
        <w:rPr>
          <w:rFonts w:asciiTheme="majorHAnsi" w:hAnsiTheme="majorHAnsi"/>
          <w:sz w:val="24"/>
          <w:szCs w:val="24"/>
        </w:rPr>
      </w:pPr>
      <w:r w:rsidRPr="00657067">
        <w:rPr>
          <w:rFonts w:asciiTheme="majorHAnsi" w:hAnsiTheme="majorHAnsi"/>
          <w:sz w:val="24"/>
          <w:szCs w:val="24"/>
        </w:rPr>
        <w:tab/>
        <w:t>To enhance departmental research, we will address barriers that impede faculty and staff from developing their research programs.</w:t>
      </w:r>
    </w:p>
    <w:p w14:paraId="21D99E10" w14:textId="77777777" w:rsidR="00C16740" w:rsidRPr="00657067" w:rsidRDefault="00C16740" w:rsidP="00C16740">
      <w:pPr>
        <w:spacing w:after="0" w:line="240" w:lineRule="auto"/>
        <w:rPr>
          <w:rFonts w:asciiTheme="majorHAnsi" w:hAnsiTheme="majorHAnsi"/>
          <w:sz w:val="24"/>
          <w:szCs w:val="24"/>
        </w:rPr>
      </w:pPr>
    </w:p>
    <w:p w14:paraId="34917F37" w14:textId="044FF431" w:rsidR="00C16740" w:rsidRPr="00657067" w:rsidRDefault="00C16740" w:rsidP="00C16740">
      <w:pPr>
        <w:spacing w:after="0" w:line="240" w:lineRule="auto"/>
        <w:rPr>
          <w:rFonts w:asciiTheme="majorHAnsi" w:hAnsiTheme="majorHAnsi"/>
          <w:sz w:val="24"/>
          <w:szCs w:val="24"/>
        </w:rPr>
      </w:pPr>
      <w:r w:rsidRPr="00657067">
        <w:rPr>
          <w:rFonts w:asciiTheme="majorHAnsi" w:hAnsiTheme="majorHAnsi"/>
          <w:sz w:val="24"/>
          <w:szCs w:val="24"/>
        </w:rPr>
        <w:t xml:space="preserve">Two-year goals: </w:t>
      </w:r>
    </w:p>
    <w:p w14:paraId="4CCA2BAF" w14:textId="710DEB6E" w:rsidR="00C16740" w:rsidRPr="00C56BA5" w:rsidRDefault="00C16740" w:rsidP="00C16740">
      <w:pPr>
        <w:pStyle w:val="ListParagraph"/>
        <w:numPr>
          <w:ilvl w:val="0"/>
          <w:numId w:val="13"/>
        </w:numPr>
        <w:spacing w:after="0" w:line="240" w:lineRule="auto"/>
        <w:rPr>
          <w:rFonts w:ascii="Times New Roman" w:eastAsiaTheme="minorHAnsi" w:hAnsi="Times New Roman"/>
          <w:sz w:val="24"/>
          <w:szCs w:val="24"/>
        </w:rPr>
      </w:pPr>
      <w:r w:rsidRPr="00657067">
        <w:rPr>
          <w:rFonts w:asciiTheme="majorHAnsi" w:hAnsiTheme="majorHAnsi"/>
          <w:sz w:val="24"/>
          <w:szCs w:val="24"/>
        </w:rPr>
        <w:t>Explore feasibility of hiring a part-time professional to assist with grant-writing</w:t>
      </w:r>
    </w:p>
    <w:p w14:paraId="3E0DC6A2" w14:textId="4675C0B7" w:rsidR="00C56BA5" w:rsidRPr="00C56BA5" w:rsidRDefault="00C56BA5" w:rsidP="00C56BA5">
      <w:pPr>
        <w:spacing w:after="0" w:line="240" w:lineRule="auto"/>
        <w:ind w:left="1440"/>
        <w:rPr>
          <w:rFonts w:ascii="Times New Roman" w:hAnsi="Times New Roman"/>
          <w:sz w:val="24"/>
          <w:szCs w:val="24"/>
        </w:rPr>
      </w:pPr>
      <w:r w:rsidRPr="00A73A0F">
        <w:rPr>
          <w:rFonts w:ascii="Times New Roman" w:hAnsi="Times New Roman"/>
          <w:sz w:val="24"/>
          <w:szCs w:val="24"/>
          <w:u w:val="single"/>
        </w:rPr>
        <w:t>Goal</w:t>
      </w:r>
      <w:r w:rsidR="00657CA4" w:rsidRPr="00A73A0F">
        <w:rPr>
          <w:rFonts w:ascii="Times New Roman" w:hAnsi="Times New Roman"/>
          <w:sz w:val="24"/>
          <w:szCs w:val="24"/>
          <w:u w:val="single"/>
        </w:rPr>
        <w:t xml:space="preserve"> </w:t>
      </w:r>
      <w:r w:rsidRPr="00A73A0F">
        <w:rPr>
          <w:rFonts w:ascii="Times New Roman" w:hAnsi="Times New Roman"/>
          <w:sz w:val="24"/>
          <w:szCs w:val="24"/>
          <w:u w:val="single"/>
        </w:rPr>
        <w:t>met</w:t>
      </w:r>
      <w:r>
        <w:rPr>
          <w:rFonts w:ascii="Times New Roman" w:hAnsi="Times New Roman"/>
          <w:sz w:val="24"/>
          <w:szCs w:val="24"/>
        </w:rPr>
        <w:t xml:space="preserve">: </w:t>
      </w:r>
      <w:r w:rsidR="00657CA4">
        <w:rPr>
          <w:rFonts w:ascii="Times New Roman" w:hAnsi="Times New Roman"/>
          <w:sz w:val="24"/>
          <w:szCs w:val="24"/>
        </w:rPr>
        <w:t>Explored all available options and funding opportunities for hiring a part-time professional to assist with grant writing and were not able to secure funding or support from college for this position.</w:t>
      </w:r>
    </w:p>
    <w:p w14:paraId="02FAB617" w14:textId="744E29CB" w:rsidR="00C16740" w:rsidRDefault="00C16740" w:rsidP="00C16740">
      <w:pPr>
        <w:pStyle w:val="ListParagraph"/>
        <w:numPr>
          <w:ilvl w:val="0"/>
          <w:numId w:val="13"/>
        </w:numPr>
        <w:spacing w:after="0" w:line="240" w:lineRule="auto"/>
        <w:rPr>
          <w:rFonts w:asciiTheme="majorHAnsi" w:hAnsiTheme="majorHAnsi"/>
          <w:sz w:val="24"/>
          <w:szCs w:val="24"/>
        </w:rPr>
      </w:pPr>
      <w:r w:rsidRPr="004605AA">
        <w:rPr>
          <w:rFonts w:asciiTheme="majorHAnsi" w:hAnsiTheme="majorHAnsi"/>
          <w:sz w:val="24"/>
          <w:szCs w:val="24"/>
        </w:rPr>
        <w:t>Develop a list of equipment needs within the department</w:t>
      </w:r>
    </w:p>
    <w:p w14:paraId="75A6499A" w14:textId="659149DB" w:rsidR="004605AA" w:rsidRPr="004605AA" w:rsidRDefault="004605AA" w:rsidP="004605AA">
      <w:pPr>
        <w:pStyle w:val="ListParagraph"/>
        <w:spacing w:after="0" w:line="240" w:lineRule="auto"/>
        <w:ind w:left="1440"/>
        <w:rPr>
          <w:rFonts w:asciiTheme="majorHAnsi" w:hAnsiTheme="majorHAnsi"/>
          <w:sz w:val="24"/>
          <w:szCs w:val="24"/>
        </w:rPr>
      </w:pPr>
      <w:r w:rsidRPr="00A73A0F">
        <w:rPr>
          <w:rFonts w:asciiTheme="majorHAnsi" w:hAnsiTheme="majorHAnsi"/>
          <w:sz w:val="24"/>
          <w:szCs w:val="24"/>
          <w:u w:val="single"/>
        </w:rPr>
        <w:t xml:space="preserve">Goal </w:t>
      </w:r>
      <w:r w:rsidR="00A73A0F" w:rsidRPr="00A73A0F">
        <w:rPr>
          <w:rFonts w:asciiTheme="majorHAnsi" w:hAnsiTheme="majorHAnsi"/>
          <w:sz w:val="24"/>
          <w:szCs w:val="24"/>
          <w:u w:val="single"/>
        </w:rPr>
        <w:t>met</w:t>
      </w:r>
      <w:r>
        <w:rPr>
          <w:rFonts w:asciiTheme="majorHAnsi" w:hAnsiTheme="majorHAnsi"/>
          <w:sz w:val="24"/>
          <w:szCs w:val="24"/>
        </w:rPr>
        <w:t xml:space="preserve"> incorporated equipment needs into 2019-2020 budget for ROH funds</w:t>
      </w:r>
      <w:r w:rsidR="00657CA4">
        <w:rPr>
          <w:rFonts w:asciiTheme="majorHAnsi" w:hAnsiTheme="majorHAnsi"/>
          <w:sz w:val="24"/>
          <w:szCs w:val="24"/>
        </w:rPr>
        <w:t xml:space="preserve"> and continually update each budget year</w:t>
      </w:r>
    </w:p>
    <w:p w14:paraId="672837D7" w14:textId="77777777" w:rsidR="00C16740" w:rsidRPr="00657067" w:rsidRDefault="00C16740" w:rsidP="00C16740">
      <w:pPr>
        <w:pStyle w:val="ListParagraph"/>
        <w:numPr>
          <w:ilvl w:val="0"/>
          <w:numId w:val="13"/>
        </w:numPr>
        <w:spacing w:after="0" w:line="240" w:lineRule="auto"/>
        <w:rPr>
          <w:rFonts w:asciiTheme="majorHAnsi" w:hAnsiTheme="majorHAnsi"/>
          <w:sz w:val="24"/>
          <w:szCs w:val="24"/>
        </w:rPr>
      </w:pPr>
      <w:r w:rsidRPr="00657067">
        <w:rPr>
          <w:rFonts w:asciiTheme="majorHAnsi" w:hAnsiTheme="majorHAnsi"/>
          <w:sz w:val="24"/>
          <w:szCs w:val="24"/>
        </w:rPr>
        <w:t>Explore possibility to increase research dedicated space within the department</w:t>
      </w:r>
    </w:p>
    <w:p w14:paraId="6801FC0E" w14:textId="77777777" w:rsidR="00A73A0F" w:rsidRDefault="004605AA" w:rsidP="00A73A0F">
      <w:pPr>
        <w:spacing w:after="0" w:line="240" w:lineRule="auto"/>
        <w:ind w:left="1080" w:firstLine="360"/>
        <w:rPr>
          <w:rFonts w:asciiTheme="majorHAnsi" w:hAnsiTheme="majorHAnsi"/>
          <w:sz w:val="24"/>
          <w:szCs w:val="24"/>
        </w:rPr>
      </w:pPr>
      <w:r w:rsidRPr="00A73A0F">
        <w:rPr>
          <w:rFonts w:asciiTheme="majorHAnsi" w:hAnsiTheme="majorHAnsi"/>
          <w:sz w:val="24"/>
          <w:szCs w:val="24"/>
          <w:u w:val="single"/>
        </w:rPr>
        <w:t>Goal met</w:t>
      </w:r>
      <w:r w:rsidR="00C16740" w:rsidRPr="00657067">
        <w:rPr>
          <w:rFonts w:asciiTheme="majorHAnsi" w:hAnsiTheme="majorHAnsi"/>
          <w:sz w:val="24"/>
          <w:szCs w:val="24"/>
        </w:rPr>
        <w:t xml:space="preserve">: Department obtained new </w:t>
      </w:r>
      <w:r w:rsidR="00657CA4">
        <w:rPr>
          <w:rFonts w:asciiTheme="majorHAnsi" w:hAnsiTheme="majorHAnsi"/>
          <w:sz w:val="24"/>
          <w:szCs w:val="24"/>
        </w:rPr>
        <w:t xml:space="preserve">research dedicated </w:t>
      </w:r>
      <w:r w:rsidR="00C16740" w:rsidRPr="00657067">
        <w:rPr>
          <w:rFonts w:asciiTheme="majorHAnsi" w:hAnsiTheme="majorHAnsi"/>
          <w:sz w:val="24"/>
          <w:szCs w:val="24"/>
        </w:rPr>
        <w:t>space for t</w:t>
      </w:r>
      <w:r w:rsidR="00657CA4">
        <w:rPr>
          <w:rFonts w:asciiTheme="majorHAnsi" w:hAnsiTheme="majorHAnsi"/>
          <w:sz w:val="24"/>
          <w:szCs w:val="24"/>
        </w:rPr>
        <w:t>hree</w:t>
      </w:r>
      <w:r w:rsidR="00C16740" w:rsidRPr="00657067">
        <w:rPr>
          <w:rFonts w:asciiTheme="majorHAnsi" w:hAnsiTheme="majorHAnsi"/>
          <w:sz w:val="24"/>
          <w:szCs w:val="24"/>
        </w:rPr>
        <w:t xml:space="preserve"> new</w:t>
      </w:r>
    </w:p>
    <w:p w14:paraId="0CF328C0" w14:textId="6030070F" w:rsidR="00C16740" w:rsidRPr="00657067" w:rsidRDefault="00A73A0F" w:rsidP="00A73A0F">
      <w:pPr>
        <w:spacing w:after="0" w:line="240" w:lineRule="auto"/>
        <w:ind w:left="1080" w:firstLine="360"/>
        <w:rPr>
          <w:rFonts w:asciiTheme="majorHAnsi" w:hAnsiTheme="majorHAnsi"/>
          <w:sz w:val="24"/>
          <w:szCs w:val="24"/>
        </w:rPr>
      </w:pPr>
      <w:r>
        <w:rPr>
          <w:rFonts w:asciiTheme="majorHAnsi" w:hAnsiTheme="majorHAnsi"/>
          <w:sz w:val="24"/>
          <w:szCs w:val="24"/>
        </w:rPr>
        <w:t>f</w:t>
      </w:r>
      <w:r w:rsidR="00C16740" w:rsidRPr="00657067">
        <w:rPr>
          <w:rFonts w:asciiTheme="majorHAnsi" w:hAnsiTheme="majorHAnsi"/>
          <w:sz w:val="24"/>
          <w:szCs w:val="24"/>
        </w:rPr>
        <w:t>aculty</w:t>
      </w:r>
      <w:r>
        <w:rPr>
          <w:rFonts w:asciiTheme="majorHAnsi" w:hAnsiTheme="majorHAnsi"/>
          <w:sz w:val="24"/>
          <w:szCs w:val="24"/>
        </w:rPr>
        <w:t xml:space="preserve"> </w:t>
      </w:r>
      <w:r w:rsidR="00C16740" w:rsidRPr="00657067">
        <w:rPr>
          <w:rFonts w:asciiTheme="majorHAnsi" w:hAnsiTheme="majorHAnsi"/>
          <w:sz w:val="24"/>
          <w:szCs w:val="24"/>
        </w:rPr>
        <w:t>members</w:t>
      </w:r>
    </w:p>
    <w:p w14:paraId="27444E9E" w14:textId="77777777" w:rsidR="00C16740" w:rsidRPr="00657067" w:rsidRDefault="00C16740" w:rsidP="00C16740">
      <w:pPr>
        <w:spacing w:after="0" w:line="240" w:lineRule="auto"/>
        <w:rPr>
          <w:rFonts w:asciiTheme="majorHAnsi" w:hAnsiTheme="majorHAnsi"/>
          <w:sz w:val="24"/>
          <w:szCs w:val="24"/>
        </w:rPr>
      </w:pPr>
      <w:r w:rsidRPr="00657067">
        <w:rPr>
          <w:rFonts w:asciiTheme="majorHAnsi" w:hAnsiTheme="majorHAnsi"/>
          <w:sz w:val="24"/>
          <w:szCs w:val="24"/>
        </w:rPr>
        <w:t>Five-year goals:</w:t>
      </w:r>
    </w:p>
    <w:p w14:paraId="0288C3FE" w14:textId="77777777" w:rsidR="00C16740" w:rsidRPr="00657067" w:rsidRDefault="00C16740" w:rsidP="00C16740">
      <w:pPr>
        <w:pStyle w:val="ListParagraph"/>
        <w:numPr>
          <w:ilvl w:val="0"/>
          <w:numId w:val="14"/>
        </w:numPr>
        <w:spacing w:after="0" w:line="240" w:lineRule="auto"/>
        <w:rPr>
          <w:rFonts w:asciiTheme="majorHAnsi" w:hAnsiTheme="majorHAnsi"/>
          <w:sz w:val="24"/>
          <w:szCs w:val="24"/>
        </w:rPr>
      </w:pPr>
      <w:r w:rsidRPr="00657067">
        <w:rPr>
          <w:rFonts w:asciiTheme="majorHAnsi" w:hAnsiTheme="majorHAnsi"/>
          <w:sz w:val="24"/>
          <w:szCs w:val="24"/>
        </w:rPr>
        <w:t xml:space="preserve">Increase GRAs from 1 to 3 students </w:t>
      </w:r>
    </w:p>
    <w:p w14:paraId="42F8FDC2" w14:textId="77777777" w:rsidR="00A73A0F" w:rsidRDefault="004605AA" w:rsidP="00A73A0F">
      <w:pPr>
        <w:spacing w:after="0" w:line="240" w:lineRule="auto"/>
        <w:ind w:left="1080" w:firstLine="360"/>
        <w:rPr>
          <w:rFonts w:asciiTheme="majorHAnsi" w:hAnsiTheme="majorHAnsi"/>
          <w:sz w:val="24"/>
          <w:szCs w:val="24"/>
        </w:rPr>
      </w:pPr>
      <w:r w:rsidRPr="00A73A0F">
        <w:rPr>
          <w:rFonts w:asciiTheme="majorHAnsi" w:hAnsiTheme="majorHAnsi"/>
          <w:sz w:val="24"/>
          <w:szCs w:val="24"/>
          <w:u w:val="single"/>
        </w:rPr>
        <w:t>Goal met</w:t>
      </w:r>
      <w:r w:rsidR="00C16740" w:rsidRPr="00657067">
        <w:rPr>
          <w:rFonts w:asciiTheme="majorHAnsi" w:hAnsiTheme="majorHAnsi"/>
          <w:sz w:val="24"/>
          <w:szCs w:val="24"/>
        </w:rPr>
        <w:t>: We have 2 GRA positions, one from the Coll</w:t>
      </w:r>
      <w:r w:rsidR="002A0F07" w:rsidRPr="00657067">
        <w:rPr>
          <w:rFonts w:asciiTheme="majorHAnsi" w:hAnsiTheme="majorHAnsi"/>
          <w:sz w:val="24"/>
          <w:szCs w:val="24"/>
        </w:rPr>
        <w:t>e</w:t>
      </w:r>
      <w:r w:rsidR="00C16740" w:rsidRPr="00657067">
        <w:rPr>
          <w:rFonts w:asciiTheme="majorHAnsi" w:hAnsiTheme="majorHAnsi"/>
          <w:sz w:val="24"/>
          <w:szCs w:val="24"/>
        </w:rPr>
        <w:t>ge and one from an</w:t>
      </w:r>
    </w:p>
    <w:p w14:paraId="53D38A6A" w14:textId="106C3599" w:rsidR="00C16740" w:rsidRPr="00657067" w:rsidRDefault="00A73A0F" w:rsidP="00A73A0F">
      <w:pPr>
        <w:spacing w:after="0" w:line="240" w:lineRule="auto"/>
        <w:ind w:left="1080" w:firstLine="360"/>
        <w:rPr>
          <w:rFonts w:asciiTheme="majorHAnsi" w:hAnsiTheme="majorHAnsi"/>
          <w:sz w:val="24"/>
          <w:szCs w:val="24"/>
        </w:rPr>
      </w:pPr>
      <w:r>
        <w:rPr>
          <w:rFonts w:asciiTheme="majorHAnsi" w:hAnsiTheme="majorHAnsi"/>
          <w:sz w:val="24"/>
          <w:szCs w:val="24"/>
        </w:rPr>
        <w:t>o</w:t>
      </w:r>
      <w:r w:rsidR="00C16740" w:rsidRPr="00657067">
        <w:rPr>
          <w:rFonts w:asciiTheme="majorHAnsi" w:hAnsiTheme="majorHAnsi"/>
          <w:sz w:val="24"/>
          <w:szCs w:val="24"/>
        </w:rPr>
        <w:t>ngoing</w:t>
      </w:r>
      <w:r>
        <w:rPr>
          <w:rFonts w:asciiTheme="majorHAnsi" w:hAnsiTheme="majorHAnsi"/>
          <w:sz w:val="24"/>
          <w:szCs w:val="24"/>
        </w:rPr>
        <w:t xml:space="preserve"> </w:t>
      </w:r>
      <w:r w:rsidR="00C16740" w:rsidRPr="00657067">
        <w:rPr>
          <w:rFonts w:asciiTheme="majorHAnsi" w:hAnsiTheme="majorHAnsi"/>
          <w:sz w:val="24"/>
          <w:szCs w:val="24"/>
        </w:rPr>
        <w:t>grant</w:t>
      </w:r>
    </w:p>
    <w:p w14:paraId="7571E59D" w14:textId="77777777" w:rsidR="00C16740" w:rsidRPr="00657067" w:rsidRDefault="00C16740" w:rsidP="00C16740">
      <w:pPr>
        <w:pStyle w:val="ListParagraph"/>
        <w:numPr>
          <w:ilvl w:val="0"/>
          <w:numId w:val="14"/>
        </w:numPr>
        <w:spacing w:after="0" w:line="240" w:lineRule="auto"/>
        <w:rPr>
          <w:rFonts w:asciiTheme="majorHAnsi" w:hAnsiTheme="majorHAnsi"/>
          <w:sz w:val="24"/>
          <w:szCs w:val="24"/>
        </w:rPr>
      </w:pPr>
      <w:r w:rsidRPr="00657067">
        <w:rPr>
          <w:rFonts w:asciiTheme="majorHAnsi" w:hAnsiTheme="majorHAnsi"/>
          <w:sz w:val="24"/>
          <w:szCs w:val="24"/>
        </w:rPr>
        <w:t xml:space="preserve">Explore funding resources for graduate students working on thesis projects </w:t>
      </w:r>
    </w:p>
    <w:p w14:paraId="6A15DEC1" w14:textId="77777777" w:rsidR="00A73A0F" w:rsidRDefault="004605AA" w:rsidP="00A73A0F">
      <w:pPr>
        <w:spacing w:after="0" w:line="240" w:lineRule="auto"/>
        <w:ind w:left="1080" w:firstLine="360"/>
        <w:rPr>
          <w:rFonts w:asciiTheme="majorHAnsi" w:hAnsiTheme="majorHAnsi"/>
          <w:sz w:val="24"/>
          <w:szCs w:val="24"/>
        </w:rPr>
      </w:pPr>
      <w:r w:rsidRPr="00A73A0F">
        <w:rPr>
          <w:rFonts w:asciiTheme="majorHAnsi" w:hAnsiTheme="majorHAnsi"/>
          <w:sz w:val="24"/>
          <w:szCs w:val="24"/>
          <w:u w:val="single"/>
        </w:rPr>
        <w:t>Goal met</w:t>
      </w:r>
      <w:r w:rsidR="00C16740" w:rsidRPr="00657067">
        <w:rPr>
          <w:rFonts w:asciiTheme="majorHAnsi" w:hAnsiTheme="majorHAnsi"/>
          <w:sz w:val="24"/>
          <w:szCs w:val="24"/>
        </w:rPr>
        <w:t xml:space="preserve">: Funding </w:t>
      </w:r>
      <w:r w:rsidR="00657CA4">
        <w:rPr>
          <w:rFonts w:asciiTheme="majorHAnsi" w:hAnsiTheme="majorHAnsi"/>
          <w:sz w:val="24"/>
          <w:szCs w:val="24"/>
        </w:rPr>
        <w:t>mechanisms identified through graduate school and</w:t>
      </w:r>
    </w:p>
    <w:p w14:paraId="2FE584B9" w14:textId="77777777" w:rsidR="00A73A0F" w:rsidRDefault="00657CA4" w:rsidP="00A73A0F">
      <w:pPr>
        <w:spacing w:after="0" w:line="240" w:lineRule="auto"/>
        <w:ind w:left="1080" w:firstLine="360"/>
        <w:rPr>
          <w:rFonts w:asciiTheme="majorHAnsi" w:hAnsiTheme="majorHAnsi"/>
          <w:sz w:val="24"/>
          <w:szCs w:val="24"/>
        </w:rPr>
      </w:pPr>
      <w:r>
        <w:rPr>
          <w:rFonts w:asciiTheme="majorHAnsi" w:hAnsiTheme="majorHAnsi"/>
          <w:sz w:val="24"/>
          <w:szCs w:val="24"/>
        </w:rPr>
        <w:t>college of</w:t>
      </w:r>
      <w:r w:rsidR="00A73A0F">
        <w:rPr>
          <w:rFonts w:asciiTheme="majorHAnsi" w:hAnsiTheme="majorHAnsi"/>
          <w:sz w:val="24"/>
          <w:szCs w:val="24"/>
        </w:rPr>
        <w:t xml:space="preserve"> </w:t>
      </w:r>
      <w:r>
        <w:rPr>
          <w:rFonts w:asciiTheme="majorHAnsi" w:hAnsiTheme="majorHAnsi"/>
          <w:sz w:val="24"/>
          <w:szCs w:val="24"/>
        </w:rPr>
        <w:t xml:space="preserve">A&amp;S.  Initial funding </w:t>
      </w:r>
      <w:r w:rsidR="00C16740" w:rsidRPr="00657067">
        <w:rPr>
          <w:rFonts w:asciiTheme="majorHAnsi" w:hAnsiTheme="majorHAnsi"/>
          <w:sz w:val="24"/>
          <w:szCs w:val="24"/>
        </w:rPr>
        <w:t xml:space="preserve">obtained for one </w:t>
      </w:r>
      <w:r>
        <w:rPr>
          <w:rFonts w:asciiTheme="majorHAnsi" w:hAnsiTheme="majorHAnsi"/>
          <w:sz w:val="24"/>
          <w:szCs w:val="24"/>
        </w:rPr>
        <w:t xml:space="preserve">thesis </w:t>
      </w:r>
      <w:r w:rsidRPr="00657067">
        <w:rPr>
          <w:rFonts w:asciiTheme="majorHAnsi" w:hAnsiTheme="majorHAnsi"/>
          <w:sz w:val="24"/>
          <w:szCs w:val="24"/>
        </w:rPr>
        <w:t>student,</w:t>
      </w:r>
      <w:r w:rsidR="00C16740" w:rsidRPr="00657067">
        <w:rPr>
          <w:rFonts w:asciiTheme="majorHAnsi" w:hAnsiTheme="majorHAnsi"/>
          <w:sz w:val="24"/>
          <w:szCs w:val="24"/>
        </w:rPr>
        <w:t xml:space="preserve"> but it was not</w:t>
      </w:r>
    </w:p>
    <w:p w14:paraId="2B067957" w14:textId="03F11AF4" w:rsidR="00F21CFD" w:rsidRPr="00657067" w:rsidRDefault="00C16740" w:rsidP="00A73A0F">
      <w:pPr>
        <w:spacing w:after="0" w:line="240" w:lineRule="auto"/>
        <w:ind w:left="1080" w:firstLine="360"/>
        <w:rPr>
          <w:rFonts w:asciiTheme="majorHAnsi" w:hAnsiTheme="majorHAnsi"/>
          <w:sz w:val="24"/>
          <w:szCs w:val="24"/>
        </w:rPr>
      </w:pPr>
      <w:r w:rsidRPr="00657067">
        <w:rPr>
          <w:rFonts w:asciiTheme="majorHAnsi" w:hAnsiTheme="majorHAnsi"/>
          <w:sz w:val="24"/>
          <w:szCs w:val="24"/>
        </w:rPr>
        <w:t>used due to the</w:t>
      </w:r>
      <w:r w:rsidR="00A73A0F">
        <w:rPr>
          <w:rFonts w:asciiTheme="majorHAnsi" w:hAnsiTheme="majorHAnsi"/>
          <w:sz w:val="24"/>
          <w:szCs w:val="24"/>
        </w:rPr>
        <w:t xml:space="preserve"> </w:t>
      </w:r>
      <w:r w:rsidRPr="00657067">
        <w:rPr>
          <w:rFonts w:asciiTheme="majorHAnsi" w:hAnsiTheme="majorHAnsi"/>
          <w:sz w:val="24"/>
          <w:szCs w:val="24"/>
        </w:rPr>
        <w:t>pandemic</w:t>
      </w:r>
    </w:p>
    <w:p w14:paraId="0E9A1618" w14:textId="77777777" w:rsidR="00154D9F" w:rsidRPr="00657067" w:rsidRDefault="00154D9F" w:rsidP="00154D9F">
      <w:pPr>
        <w:spacing w:after="0" w:line="240" w:lineRule="auto"/>
        <w:rPr>
          <w:rFonts w:ascii="Times New Roman" w:hAnsi="Times New Roman" w:cs="Times New Roman"/>
          <w:sz w:val="24"/>
          <w:szCs w:val="24"/>
        </w:rPr>
      </w:pPr>
    </w:p>
    <w:p w14:paraId="484E6013" w14:textId="77777777" w:rsidR="00154D9F" w:rsidRPr="00657067" w:rsidRDefault="00154D9F" w:rsidP="00154D9F">
      <w:pPr>
        <w:rPr>
          <w:rFonts w:ascii="Times New Roman" w:hAnsi="Times New Roman" w:cs="Times New Roman"/>
          <w:b/>
          <w:sz w:val="24"/>
          <w:szCs w:val="24"/>
          <w:u w:val="single"/>
        </w:rPr>
      </w:pPr>
      <w:r w:rsidRPr="00657067">
        <w:rPr>
          <w:rFonts w:ascii="Times New Roman" w:hAnsi="Times New Roman" w:cs="Times New Roman"/>
          <w:b/>
          <w:sz w:val="24"/>
          <w:szCs w:val="24"/>
          <w:u w:val="single"/>
        </w:rPr>
        <w:t>Instruction</w:t>
      </w:r>
    </w:p>
    <w:p w14:paraId="4F2955BD" w14:textId="77777777" w:rsidR="001E3ED8" w:rsidRDefault="00154D9F" w:rsidP="001E3ED8">
      <w:pPr>
        <w:pStyle w:val="ListParagraph"/>
        <w:numPr>
          <w:ilvl w:val="0"/>
          <w:numId w:val="42"/>
        </w:numPr>
        <w:tabs>
          <w:tab w:val="left" w:pos="810"/>
        </w:tabs>
        <w:ind w:left="720"/>
        <w:rPr>
          <w:rFonts w:ascii="Times New Roman" w:hAnsi="Times New Roman"/>
          <w:sz w:val="24"/>
          <w:szCs w:val="24"/>
        </w:rPr>
      </w:pPr>
      <w:r w:rsidRPr="00657067">
        <w:rPr>
          <w:rFonts w:ascii="Times New Roman" w:hAnsi="Times New Roman"/>
          <w:sz w:val="24"/>
          <w:szCs w:val="24"/>
        </w:rPr>
        <w:t>Respond to the challenge of</w:t>
      </w:r>
      <w:r w:rsidRPr="00657067">
        <w:rPr>
          <w:rFonts w:ascii="Times New Roman" w:hAnsi="Times New Roman"/>
          <w:b/>
          <w:sz w:val="24"/>
          <w:szCs w:val="24"/>
        </w:rPr>
        <w:t xml:space="preserve"> </w:t>
      </w:r>
      <w:r w:rsidRPr="00657067">
        <w:rPr>
          <w:rFonts w:ascii="Times New Roman" w:hAnsi="Times New Roman"/>
          <w:sz w:val="24"/>
          <w:szCs w:val="24"/>
        </w:rPr>
        <w:t>serving larger numbers of students while enhancing a learner-centered approach to clinical education. As UA class size continues to grow, we will explore options for teaching large-enrollment courses in ways that are as interactive and individualized as possible, particularly for courses that target clinical education.</w:t>
      </w:r>
    </w:p>
    <w:p w14:paraId="2BED39CA" w14:textId="29C03E78" w:rsidR="00154D9F" w:rsidRPr="001E3ED8" w:rsidRDefault="00154D9F" w:rsidP="001E3ED8">
      <w:pPr>
        <w:tabs>
          <w:tab w:val="left" w:pos="810"/>
        </w:tabs>
        <w:rPr>
          <w:rFonts w:ascii="Times New Roman" w:hAnsi="Times New Roman"/>
          <w:sz w:val="24"/>
          <w:szCs w:val="24"/>
        </w:rPr>
      </w:pPr>
      <w:r w:rsidRPr="001E3ED8">
        <w:rPr>
          <w:rFonts w:ascii="Times New Roman" w:hAnsi="Times New Roman"/>
          <w:sz w:val="24"/>
          <w:szCs w:val="24"/>
          <w:u w:val="single"/>
        </w:rPr>
        <w:t>Goals</w:t>
      </w:r>
    </w:p>
    <w:p w14:paraId="46CEBE42" w14:textId="77777777" w:rsidR="00154D9F" w:rsidRPr="00657067" w:rsidRDefault="00154D9F" w:rsidP="00154D9F">
      <w:pPr>
        <w:pStyle w:val="ListParagraph"/>
        <w:ind w:left="1080" w:hanging="1080"/>
        <w:rPr>
          <w:rFonts w:ascii="Times New Roman" w:hAnsi="Times New Roman"/>
          <w:i/>
          <w:sz w:val="24"/>
          <w:szCs w:val="24"/>
        </w:rPr>
      </w:pPr>
      <w:r w:rsidRPr="00657067">
        <w:rPr>
          <w:rFonts w:ascii="Times New Roman" w:hAnsi="Times New Roman"/>
          <w:i/>
          <w:sz w:val="24"/>
          <w:szCs w:val="24"/>
        </w:rPr>
        <w:t xml:space="preserve"> Two-Year Goals: </w:t>
      </w:r>
    </w:p>
    <w:p w14:paraId="0465CA4D" w14:textId="7B7EBDE8" w:rsidR="00154D9F" w:rsidRPr="00657067" w:rsidRDefault="00154D9F" w:rsidP="00154D9F">
      <w:pPr>
        <w:pStyle w:val="ListParagraph"/>
        <w:numPr>
          <w:ilvl w:val="0"/>
          <w:numId w:val="43"/>
        </w:numPr>
        <w:rPr>
          <w:rFonts w:ascii="Times New Roman" w:hAnsi="Times New Roman"/>
          <w:sz w:val="24"/>
          <w:szCs w:val="24"/>
        </w:rPr>
      </w:pPr>
      <w:r w:rsidRPr="00657067">
        <w:rPr>
          <w:rFonts w:ascii="Times New Roman" w:hAnsi="Times New Roman"/>
          <w:sz w:val="24"/>
          <w:szCs w:val="24"/>
        </w:rPr>
        <w:t>Request PTTIs to offer dual sections of larger clinical courses (</w:t>
      </w:r>
      <w:proofErr w:type="gramStart"/>
      <w:r w:rsidRPr="00657067">
        <w:rPr>
          <w:rFonts w:ascii="Times New Roman" w:hAnsi="Times New Roman"/>
          <w:sz w:val="24"/>
          <w:szCs w:val="24"/>
        </w:rPr>
        <w:t>i.e.</w:t>
      </w:r>
      <w:proofErr w:type="gramEnd"/>
      <w:r w:rsidRPr="00657067">
        <w:rPr>
          <w:rFonts w:ascii="Times New Roman" w:hAnsi="Times New Roman"/>
          <w:sz w:val="24"/>
          <w:szCs w:val="24"/>
        </w:rPr>
        <w:t xml:space="preserve"> </w:t>
      </w:r>
      <w:r w:rsidR="00B034FB">
        <w:rPr>
          <w:rFonts w:ascii="Times New Roman" w:hAnsi="Times New Roman"/>
          <w:sz w:val="24"/>
          <w:szCs w:val="24"/>
        </w:rPr>
        <w:t>420</w:t>
      </w:r>
      <w:r w:rsidRPr="00657067">
        <w:rPr>
          <w:rFonts w:ascii="Times New Roman" w:hAnsi="Times New Roman"/>
          <w:sz w:val="24"/>
          <w:szCs w:val="24"/>
        </w:rPr>
        <w:t xml:space="preserve">, </w:t>
      </w:r>
      <w:r w:rsidR="00B034FB">
        <w:rPr>
          <w:rFonts w:ascii="Times New Roman" w:hAnsi="Times New Roman"/>
          <w:sz w:val="24"/>
          <w:szCs w:val="24"/>
        </w:rPr>
        <w:t>422</w:t>
      </w:r>
      <w:r w:rsidRPr="00657067">
        <w:rPr>
          <w:rFonts w:ascii="Times New Roman" w:hAnsi="Times New Roman"/>
          <w:sz w:val="24"/>
          <w:szCs w:val="24"/>
        </w:rPr>
        <w:t xml:space="preserve">) </w:t>
      </w:r>
    </w:p>
    <w:p w14:paraId="4504A710" w14:textId="77777777" w:rsidR="00A73A0F" w:rsidRDefault="00154D9F" w:rsidP="00A73A0F">
      <w:pPr>
        <w:pStyle w:val="ListParagraph"/>
        <w:ind w:firstLine="720"/>
        <w:rPr>
          <w:rFonts w:ascii="Times New Roman" w:hAnsi="Times New Roman"/>
          <w:sz w:val="24"/>
          <w:szCs w:val="24"/>
        </w:rPr>
      </w:pPr>
      <w:r w:rsidRPr="00A73A0F">
        <w:rPr>
          <w:rFonts w:ascii="Times New Roman" w:hAnsi="Times New Roman"/>
          <w:sz w:val="24"/>
          <w:szCs w:val="24"/>
          <w:u w:val="single"/>
        </w:rPr>
        <w:t>Goal met</w:t>
      </w:r>
      <w:r w:rsidRPr="00657067">
        <w:rPr>
          <w:rFonts w:ascii="Times New Roman" w:hAnsi="Times New Roman"/>
          <w:sz w:val="24"/>
          <w:szCs w:val="24"/>
        </w:rPr>
        <w:t xml:space="preserve">: AY 21-22, most UG </w:t>
      </w:r>
      <w:r w:rsidR="00A00200">
        <w:rPr>
          <w:rFonts w:ascii="Times New Roman" w:hAnsi="Times New Roman"/>
          <w:sz w:val="24"/>
          <w:szCs w:val="24"/>
        </w:rPr>
        <w:t>courses now</w:t>
      </w:r>
      <w:r w:rsidRPr="00657067">
        <w:rPr>
          <w:rFonts w:ascii="Times New Roman" w:hAnsi="Times New Roman"/>
          <w:sz w:val="24"/>
          <w:szCs w:val="24"/>
        </w:rPr>
        <w:t xml:space="preserve"> have 2 sections to facilitate smaller</w:t>
      </w:r>
    </w:p>
    <w:p w14:paraId="08BA3913" w14:textId="77777777" w:rsidR="00A73A0F" w:rsidRDefault="00154D9F" w:rsidP="00A73A0F">
      <w:pPr>
        <w:pStyle w:val="ListParagraph"/>
        <w:ind w:firstLine="720"/>
        <w:rPr>
          <w:rFonts w:ascii="Times New Roman" w:hAnsi="Times New Roman"/>
          <w:sz w:val="24"/>
          <w:szCs w:val="24"/>
        </w:rPr>
      </w:pPr>
      <w:r w:rsidRPr="00657067">
        <w:rPr>
          <w:rFonts w:ascii="Times New Roman" w:hAnsi="Times New Roman"/>
          <w:sz w:val="24"/>
          <w:szCs w:val="24"/>
        </w:rPr>
        <w:t xml:space="preserve">class size; facilitated by hire of PTTI/FTTI, </w:t>
      </w:r>
      <w:r w:rsidR="00B034FB">
        <w:rPr>
          <w:rFonts w:ascii="Times New Roman" w:hAnsi="Times New Roman"/>
          <w:sz w:val="24"/>
          <w:szCs w:val="24"/>
        </w:rPr>
        <w:t xml:space="preserve">Dr. </w:t>
      </w:r>
      <w:r w:rsidRPr="00657067">
        <w:rPr>
          <w:rFonts w:ascii="Times New Roman" w:hAnsi="Times New Roman"/>
          <w:sz w:val="24"/>
          <w:szCs w:val="24"/>
        </w:rPr>
        <w:t>Laura Moss, &amp; new faculty</w:t>
      </w:r>
    </w:p>
    <w:p w14:paraId="500E9F5F" w14:textId="6BC53CCB" w:rsidR="00154D9F" w:rsidRPr="00657067" w:rsidRDefault="00154D9F" w:rsidP="00A73A0F">
      <w:pPr>
        <w:pStyle w:val="ListParagraph"/>
        <w:ind w:firstLine="720"/>
        <w:rPr>
          <w:rFonts w:ascii="Times New Roman" w:hAnsi="Times New Roman"/>
          <w:sz w:val="24"/>
          <w:szCs w:val="24"/>
        </w:rPr>
      </w:pPr>
      <w:r w:rsidRPr="00657067">
        <w:rPr>
          <w:rFonts w:ascii="Times New Roman" w:hAnsi="Times New Roman"/>
          <w:sz w:val="24"/>
          <w:szCs w:val="24"/>
        </w:rPr>
        <w:t xml:space="preserve">member, Dr. Luca Campanelli </w:t>
      </w:r>
    </w:p>
    <w:p w14:paraId="5C04F094" w14:textId="350F4D83" w:rsidR="00154D9F" w:rsidRPr="00657067" w:rsidRDefault="00154D9F" w:rsidP="00154D9F">
      <w:pPr>
        <w:pStyle w:val="ListParagraph"/>
        <w:numPr>
          <w:ilvl w:val="0"/>
          <w:numId w:val="43"/>
        </w:numPr>
        <w:rPr>
          <w:rFonts w:ascii="Times New Roman" w:hAnsi="Times New Roman"/>
          <w:sz w:val="24"/>
          <w:szCs w:val="24"/>
        </w:rPr>
      </w:pPr>
      <w:r w:rsidRPr="00657067">
        <w:rPr>
          <w:rFonts w:ascii="Times New Roman" w:hAnsi="Times New Roman"/>
          <w:sz w:val="24"/>
          <w:szCs w:val="24"/>
        </w:rPr>
        <w:t>Offer CD 309</w:t>
      </w:r>
      <w:r w:rsidR="00B034FB">
        <w:rPr>
          <w:rFonts w:ascii="Times New Roman" w:hAnsi="Times New Roman"/>
          <w:sz w:val="24"/>
          <w:szCs w:val="24"/>
        </w:rPr>
        <w:t>(420)</w:t>
      </w:r>
      <w:r w:rsidRPr="00657067">
        <w:rPr>
          <w:rFonts w:ascii="Times New Roman" w:hAnsi="Times New Roman"/>
          <w:sz w:val="24"/>
          <w:szCs w:val="24"/>
        </w:rPr>
        <w:t xml:space="preserve"> in FA and SP semesters so that </w:t>
      </w:r>
      <w:r w:rsidR="00A00200" w:rsidRPr="00657067">
        <w:rPr>
          <w:rFonts w:ascii="Times New Roman" w:hAnsi="Times New Roman"/>
          <w:sz w:val="24"/>
          <w:szCs w:val="24"/>
        </w:rPr>
        <w:t>all</w:t>
      </w:r>
      <w:r w:rsidRPr="00657067">
        <w:rPr>
          <w:rFonts w:ascii="Times New Roman" w:hAnsi="Times New Roman"/>
          <w:sz w:val="24"/>
          <w:szCs w:val="24"/>
        </w:rPr>
        <w:t xml:space="preserve"> courses are offered in both Fall and Spring semesters. </w:t>
      </w:r>
    </w:p>
    <w:p w14:paraId="0CD4B253" w14:textId="77777777" w:rsidR="00A73A0F" w:rsidRDefault="00154D9F" w:rsidP="00A73A0F">
      <w:pPr>
        <w:pStyle w:val="ListParagraph"/>
        <w:ind w:firstLine="720"/>
        <w:rPr>
          <w:rFonts w:ascii="Times New Roman" w:hAnsi="Times New Roman"/>
          <w:sz w:val="24"/>
          <w:szCs w:val="24"/>
        </w:rPr>
      </w:pPr>
      <w:r w:rsidRPr="00A73A0F">
        <w:rPr>
          <w:rFonts w:ascii="Times New Roman" w:hAnsi="Times New Roman"/>
          <w:sz w:val="24"/>
          <w:szCs w:val="24"/>
          <w:u w:val="single"/>
        </w:rPr>
        <w:t>Goal met</w:t>
      </w:r>
      <w:r w:rsidRPr="00657067">
        <w:rPr>
          <w:rFonts w:ascii="Times New Roman" w:hAnsi="Times New Roman"/>
          <w:sz w:val="24"/>
          <w:szCs w:val="24"/>
        </w:rPr>
        <w:t>: As of AY 21-22, all UG CD core courses are offered in the Fall &amp;</w:t>
      </w:r>
    </w:p>
    <w:p w14:paraId="448E3B47" w14:textId="1ECBD5C5" w:rsidR="00154D9F" w:rsidRPr="00657067" w:rsidRDefault="00154D9F" w:rsidP="00A73A0F">
      <w:pPr>
        <w:pStyle w:val="ListParagraph"/>
        <w:ind w:firstLine="720"/>
        <w:rPr>
          <w:rFonts w:ascii="Times New Roman" w:hAnsi="Times New Roman"/>
          <w:sz w:val="24"/>
          <w:szCs w:val="24"/>
        </w:rPr>
      </w:pPr>
      <w:r w:rsidRPr="00657067">
        <w:rPr>
          <w:rFonts w:ascii="Times New Roman" w:hAnsi="Times New Roman"/>
          <w:sz w:val="24"/>
          <w:szCs w:val="24"/>
        </w:rPr>
        <w:lastRenderedPageBreak/>
        <w:t xml:space="preserve">Spring </w:t>
      </w:r>
    </w:p>
    <w:p w14:paraId="1F84E0A5" w14:textId="77777777" w:rsidR="00154D9F" w:rsidRPr="00657067" w:rsidRDefault="00154D9F" w:rsidP="00154D9F">
      <w:pPr>
        <w:rPr>
          <w:rFonts w:ascii="Times New Roman" w:hAnsi="Times New Roman" w:cs="Times New Roman"/>
          <w:sz w:val="24"/>
          <w:szCs w:val="24"/>
        </w:rPr>
      </w:pPr>
      <w:r w:rsidRPr="00657067">
        <w:rPr>
          <w:rFonts w:ascii="Times New Roman" w:hAnsi="Times New Roman" w:cs="Times New Roman"/>
          <w:i/>
          <w:sz w:val="24"/>
          <w:szCs w:val="24"/>
        </w:rPr>
        <w:t>Five-Year Goals</w:t>
      </w:r>
      <w:r w:rsidRPr="00657067">
        <w:rPr>
          <w:rFonts w:ascii="Times New Roman" w:hAnsi="Times New Roman" w:cs="Times New Roman"/>
          <w:sz w:val="24"/>
          <w:szCs w:val="24"/>
        </w:rPr>
        <w:t xml:space="preserve">: </w:t>
      </w:r>
    </w:p>
    <w:p w14:paraId="47AAE937" w14:textId="77777777" w:rsidR="00154D9F" w:rsidRPr="00657067" w:rsidRDefault="00154D9F" w:rsidP="00154D9F">
      <w:pPr>
        <w:pStyle w:val="ListParagraph"/>
        <w:numPr>
          <w:ilvl w:val="0"/>
          <w:numId w:val="44"/>
        </w:numPr>
        <w:rPr>
          <w:rFonts w:ascii="Times New Roman" w:hAnsi="Times New Roman"/>
          <w:sz w:val="24"/>
          <w:szCs w:val="24"/>
        </w:rPr>
      </w:pPr>
      <w:r w:rsidRPr="00657067">
        <w:rPr>
          <w:rFonts w:ascii="Times New Roman" w:hAnsi="Times New Roman"/>
          <w:sz w:val="24"/>
          <w:szCs w:val="24"/>
        </w:rPr>
        <w:t xml:space="preserve">Monitor SOIs and faculty assessment data to determine whether students and faculty are more satisfied with learning outcomes with smaller class sizes. </w:t>
      </w:r>
    </w:p>
    <w:p w14:paraId="56535783" w14:textId="77777777" w:rsidR="00A73A0F" w:rsidRDefault="00154D9F" w:rsidP="00A73A0F">
      <w:pPr>
        <w:pStyle w:val="ListParagraph"/>
        <w:ind w:firstLine="720"/>
        <w:rPr>
          <w:rFonts w:ascii="Times New Roman" w:hAnsi="Times New Roman"/>
          <w:sz w:val="24"/>
          <w:szCs w:val="24"/>
        </w:rPr>
      </w:pPr>
      <w:r w:rsidRPr="00A73A0F">
        <w:rPr>
          <w:rFonts w:ascii="Times New Roman" w:hAnsi="Times New Roman"/>
          <w:sz w:val="24"/>
          <w:szCs w:val="24"/>
          <w:u w:val="single"/>
        </w:rPr>
        <w:t>Goal met</w:t>
      </w:r>
      <w:r w:rsidRPr="00657067">
        <w:rPr>
          <w:rFonts w:ascii="Times New Roman" w:hAnsi="Times New Roman"/>
          <w:sz w:val="24"/>
          <w:szCs w:val="24"/>
        </w:rPr>
        <w:t>: As of AY 21-22, SOIs indicated satisfaction with smaller class sizes</w:t>
      </w:r>
    </w:p>
    <w:p w14:paraId="02C1C391" w14:textId="14CEA317" w:rsidR="00154D9F" w:rsidRPr="00657067" w:rsidRDefault="00154D9F" w:rsidP="00A73A0F">
      <w:pPr>
        <w:pStyle w:val="ListParagraph"/>
        <w:ind w:firstLine="720"/>
        <w:rPr>
          <w:rFonts w:ascii="Times New Roman" w:hAnsi="Times New Roman"/>
          <w:sz w:val="24"/>
          <w:szCs w:val="24"/>
        </w:rPr>
      </w:pPr>
      <w:r w:rsidRPr="00657067">
        <w:rPr>
          <w:rFonts w:ascii="Times New Roman" w:hAnsi="Times New Roman"/>
          <w:sz w:val="24"/>
          <w:szCs w:val="24"/>
        </w:rPr>
        <w:t>(</w:t>
      </w:r>
      <w:proofErr w:type="gramStart"/>
      <w:r w:rsidR="00A00200">
        <w:rPr>
          <w:rFonts w:ascii="Times New Roman" w:hAnsi="Times New Roman"/>
          <w:sz w:val="24"/>
          <w:szCs w:val="24"/>
        </w:rPr>
        <w:t>specifically</w:t>
      </w:r>
      <w:proofErr w:type="gramEnd"/>
      <w:r w:rsidR="00A00200">
        <w:rPr>
          <w:rFonts w:ascii="Times New Roman" w:hAnsi="Times New Roman"/>
          <w:sz w:val="24"/>
          <w:szCs w:val="24"/>
        </w:rPr>
        <w:t xml:space="preserve">, </w:t>
      </w:r>
      <w:r w:rsidRPr="00657067">
        <w:rPr>
          <w:rFonts w:ascii="Times New Roman" w:hAnsi="Times New Roman"/>
          <w:sz w:val="24"/>
          <w:szCs w:val="24"/>
        </w:rPr>
        <w:t>SOIs from</w:t>
      </w:r>
      <w:r w:rsidR="00A00200">
        <w:rPr>
          <w:rFonts w:ascii="Times New Roman" w:hAnsi="Times New Roman"/>
          <w:sz w:val="24"/>
          <w:szCs w:val="24"/>
        </w:rPr>
        <w:t xml:space="preserve"> </w:t>
      </w:r>
      <w:r w:rsidRPr="00657067">
        <w:rPr>
          <w:rFonts w:ascii="Times New Roman" w:hAnsi="Times New Roman"/>
          <w:sz w:val="24"/>
          <w:szCs w:val="24"/>
        </w:rPr>
        <w:t>the</w:t>
      </w:r>
      <w:r w:rsidR="00A00200">
        <w:rPr>
          <w:rFonts w:ascii="Times New Roman" w:hAnsi="Times New Roman"/>
          <w:sz w:val="24"/>
          <w:szCs w:val="24"/>
        </w:rPr>
        <w:t xml:space="preserve"> courses with the</w:t>
      </w:r>
      <w:r w:rsidRPr="00657067">
        <w:rPr>
          <w:rFonts w:ascii="Times New Roman" w:hAnsi="Times New Roman"/>
          <w:sz w:val="24"/>
          <w:szCs w:val="24"/>
        </w:rPr>
        <w:t xml:space="preserve"> smallest enrollment sizes)  </w:t>
      </w:r>
    </w:p>
    <w:p w14:paraId="5E784A52" w14:textId="77777777" w:rsidR="00154D9F" w:rsidRPr="00657067" w:rsidRDefault="00154D9F" w:rsidP="00154D9F">
      <w:pPr>
        <w:pStyle w:val="ListParagraph"/>
        <w:numPr>
          <w:ilvl w:val="0"/>
          <w:numId w:val="44"/>
        </w:numPr>
        <w:rPr>
          <w:rFonts w:ascii="Times New Roman" w:hAnsi="Times New Roman"/>
          <w:sz w:val="24"/>
          <w:szCs w:val="24"/>
        </w:rPr>
      </w:pPr>
      <w:r w:rsidRPr="00657067">
        <w:rPr>
          <w:rFonts w:ascii="Times New Roman" w:hAnsi="Times New Roman"/>
          <w:sz w:val="24"/>
          <w:szCs w:val="24"/>
        </w:rPr>
        <w:t>Monitor types of experiential learning offered in courses relative to SLOs.</w:t>
      </w:r>
    </w:p>
    <w:p w14:paraId="3BB9355D" w14:textId="77777777" w:rsidR="00A73A0F" w:rsidRDefault="00154D9F" w:rsidP="00A73A0F">
      <w:pPr>
        <w:pStyle w:val="ListParagraph"/>
        <w:spacing w:after="0" w:line="240" w:lineRule="auto"/>
        <w:ind w:firstLine="720"/>
        <w:rPr>
          <w:rFonts w:ascii="Times New Roman" w:hAnsi="Times New Roman"/>
          <w:sz w:val="24"/>
          <w:szCs w:val="24"/>
        </w:rPr>
      </w:pPr>
      <w:r w:rsidRPr="00A73A0F">
        <w:rPr>
          <w:rFonts w:ascii="Times New Roman" w:hAnsi="Times New Roman"/>
          <w:sz w:val="24"/>
          <w:szCs w:val="24"/>
          <w:u w:val="single"/>
        </w:rPr>
        <w:t>Goal met</w:t>
      </w:r>
      <w:r w:rsidRPr="00657067">
        <w:rPr>
          <w:rFonts w:ascii="Times New Roman" w:hAnsi="Times New Roman"/>
          <w:sz w:val="24"/>
          <w:szCs w:val="24"/>
        </w:rPr>
        <w:t>: The CD 350 Independent study is the class associated with this</w:t>
      </w:r>
    </w:p>
    <w:p w14:paraId="179247F9" w14:textId="77777777" w:rsidR="00A73A0F" w:rsidRDefault="00154D9F" w:rsidP="00A73A0F">
      <w:pPr>
        <w:pStyle w:val="ListParagraph"/>
        <w:spacing w:after="0" w:line="240" w:lineRule="auto"/>
        <w:ind w:firstLine="720"/>
        <w:rPr>
          <w:rFonts w:ascii="Times New Roman" w:hAnsi="Times New Roman"/>
          <w:sz w:val="24"/>
          <w:szCs w:val="24"/>
        </w:rPr>
      </w:pPr>
      <w:r w:rsidRPr="00657067">
        <w:rPr>
          <w:rFonts w:ascii="Times New Roman" w:hAnsi="Times New Roman"/>
          <w:sz w:val="24"/>
          <w:szCs w:val="24"/>
        </w:rPr>
        <w:t xml:space="preserve">outcome. </w:t>
      </w:r>
      <w:r w:rsidR="00A00200">
        <w:rPr>
          <w:rFonts w:ascii="Times New Roman" w:hAnsi="Times New Roman"/>
          <w:sz w:val="24"/>
          <w:szCs w:val="24"/>
        </w:rPr>
        <w:t>Monitoring of the syllabi for the different sections of this class, the</w:t>
      </w:r>
    </w:p>
    <w:p w14:paraId="3448ADD5" w14:textId="77777777" w:rsidR="00A73A0F" w:rsidRDefault="00A00200" w:rsidP="00A73A0F">
      <w:pPr>
        <w:pStyle w:val="ListParagraph"/>
        <w:spacing w:after="0" w:line="240" w:lineRule="auto"/>
        <w:ind w:firstLine="720"/>
        <w:rPr>
          <w:rFonts w:ascii="Times New Roman" w:hAnsi="Times New Roman"/>
          <w:sz w:val="24"/>
          <w:szCs w:val="24"/>
        </w:rPr>
      </w:pPr>
      <w:r>
        <w:rPr>
          <w:rFonts w:ascii="Times New Roman" w:hAnsi="Times New Roman"/>
          <w:sz w:val="24"/>
          <w:szCs w:val="24"/>
        </w:rPr>
        <w:t>department notes multiple experiential learning opportunities offered that include:</w:t>
      </w:r>
    </w:p>
    <w:p w14:paraId="20D77748" w14:textId="77777777" w:rsidR="00A73A0F" w:rsidRDefault="00154D9F" w:rsidP="00A73A0F">
      <w:pPr>
        <w:pStyle w:val="ListParagraph"/>
        <w:spacing w:after="0" w:line="240" w:lineRule="auto"/>
        <w:ind w:firstLine="720"/>
        <w:rPr>
          <w:rFonts w:ascii="Times New Roman" w:hAnsi="Times New Roman"/>
          <w:sz w:val="24"/>
          <w:szCs w:val="24"/>
        </w:rPr>
      </w:pPr>
      <w:r w:rsidRPr="00657067">
        <w:rPr>
          <w:rFonts w:ascii="Times New Roman" w:hAnsi="Times New Roman"/>
          <w:sz w:val="24"/>
          <w:szCs w:val="24"/>
        </w:rPr>
        <w:t>directed readings, lab research</w:t>
      </w:r>
      <w:r w:rsidR="00A00200">
        <w:rPr>
          <w:rFonts w:ascii="Times New Roman" w:hAnsi="Times New Roman"/>
          <w:sz w:val="24"/>
          <w:szCs w:val="24"/>
        </w:rPr>
        <w:t xml:space="preserve"> with </w:t>
      </w:r>
      <w:r w:rsidRPr="00657067">
        <w:rPr>
          <w:rFonts w:ascii="Times New Roman" w:hAnsi="Times New Roman"/>
          <w:sz w:val="24"/>
          <w:szCs w:val="24"/>
        </w:rPr>
        <w:t>data collection, data analysis, IRB</w:t>
      </w:r>
    </w:p>
    <w:p w14:paraId="11C3833A" w14:textId="77777777" w:rsidR="00A73A0F" w:rsidRDefault="00154D9F" w:rsidP="00A73A0F">
      <w:pPr>
        <w:pStyle w:val="ListParagraph"/>
        <w:spacing w:after="0" w:line="240" w:lineRule="auto"/>
        <w:ind w:firstLine="720"/>
        <w:rPr>
          <w:rFonts w:ascii="Times New Roman" w:hAnsi="Times New Roman"/>
          <w:sz w:val="24"/>
          <w:szCs w:val="24"/>
        </w:rPr>
      </w:pPr>
      <w:r w:rsidRPr="00657067">
        <w:rPr>
          <w:rFonts w:ascii="Times New Roman" w:hAnsi="Times New Roman"/>
          <w:sz w:val="24"/>
          <w:szCs w:val="24"/>
        </w:rPr>
        <w:t xml:space="preserve">preparation, preparing manuscripts </w:t>
      </w:r>
      <w:r w:rsidR="00A00200">
        <w:rPr>
          <w:rFonts w:ascii="Times New Roman" w:hAnsi="Times New Roman"/>
          <w:sz w:val="24"/>
          <w:szCs w:val="24"/>
        </w:rPr>
        <w:t>and/</w:t>
      </w:r>
      <w:r w:rsidRPr="00657067">
        <w:rPr>
          <w:rFonts w:ascii="Times New Roman" w:hAnsi="Times New Roman"/>
          <w:sz w:val="24"/>
          <w:szCs w:val="24"/>
        </w:rPr>
        <w:t>or conference presentations under the</w:t>
      </w:r>
    </w:p>
    <w:p w14:paraId="47C811EB" w14:textId="180BA4F1" w:rsidR="00154D9F" w:rsidRPr="00657067" w:rsidRDefault="00154D9F" w:rsidP="00A73A0F">
      <w:pPr>
        <w:pStyle w:val="ListParagraph"/>
        <w:spacing w:after="0" w:line="240" w:lineRule="auto"/>
        <w:ind w:firstLine="720"/>
        <w:rPr>
          <w:rFonts w:ascii="Times New Roman" w:hAnsi="Times New Roman"/>
          <w:sz w:val="24"/>
          <w:szCs w:val="24"/>
        </w:rPr>
      </w:pPr>
      <w:r w:rsidRPr="00657067">
        <w:rPr>
          <w:rFonts w:ascii="Times New Roman" w:hAnsi="Times New Roman"/>
          <w:sz w:val="24"/>
          <w:szCs w:val="24"/>
        </w:rPr>
        <w:t xml:space="preserve">guidance of one of the faculty members. </w:t>
      </w:r>
    </w:p>
    <w:p w14:paraId="782C451B" w14:textId="77777777" w:rsidR="00A63C68" w:rsidRDefault="00A63C68" w:rsidP="00A63C68">
      <w:pPr>
        <w:rPr>
          <w:rFonts w:ascii="Times New Roman" w:hAnsi="Times New Roman"/>
          <w:sz w:val="24"/>
          <w:szCs w:val="24"/>
        </w:rPr>
      </w:pPr>
    </w:p>
    <w:p w14:paraId="5EB623A6" w14:textId="751A2243" w:rsidR="00154D9F" w:rsidRPr="00A63C68" w:rsidRDefault="00154D9F" w:rsidP="00A63C68">
      <w:pPr>
        <w:pStyle w:val="ListParagraph"/>
        <w:numPr>
          <w:ilvl w:val="0"/>
          <w:numId w:val="42"/>
        </w:numPr>
        <w:rPr>
          <w:rFonts w:ascii="Times New Roman" w:hAnsi="Times New Roman"/>
          <w:sz w:val="24"/>
          <w:szCs w:val="24"/>
        </w:rPr>
      </w:pPr>
      <w:r w:rsidRPr="00A63C68">
        <w:rPr>
          <w:rFonts w:ascii="Times New Roman" w:hAnsi="Times New Roman"/>
          <w:sz w:val="24"/>
          <w:szCs w:val="24"/>
        </w:rPr>
        <w:t>Improve undergraduate retention in upper-level courses.</w:t>
      </w:r>
    </w:p>
    <w:p w14:paraId="0C827D6F" w14:textId="77777777" w:rsidR="00154D9F" w:rsidRPr="00657067" w:rsidRDefault="00154D9F" w:rsidP="00154D9F">
      <w:pPr>
        <w:pStyle w:val="ListParagraph"/>
        <w:ind w:left="1080"/>
        <w:rPr>
          <w:rFonts w:ascii="Times New Roman" w:hAnsi="Times New Roman"/>
          <w:sz w:val="24"/>
          <w:szCs w:val="24"/>
        </w:rPr>
      </w:pPr>
    </w:p>
    <w:p w14:paraId="0512D4E8" w14:textId="77777777" w:rsidR="00154D9F" w:rsidRPr="00657067" w:rsidRDefault="00154D9F" w:rsidP="00154D9F">
      <w:pPr>
        <w:pStyle w:val="ListParagraph"/>
        <w:ind w:left="1080" w:hanging="900"/>
        <w:rPr>
          <w:rFonts w:ascii="Times New Roman" w:hAnsi="Times New Roman"/>
          <w:sz w:val="24"/>
          <w:szCs w:val="24"/>
          <w:u w:val="single"/>
        </w:rPr>
      </w:pPr>
      <w:r w:rsidRPr="00657067">
        <w:rPr>
          <w:rFonts w:ascii="Times New Roman" w:hAnsi="Times New Roman"/>
          <w:sz w:val="24"/>
          <w:szCs w:val="24"/>
          <w:u w:val="single"/>
        </w:rPr>
        <w:t>Goals</w:t>
      </w:r>
    </w:p>
    <w:p w14:paraId="3E7E89FE" w14:textId="77777777" w:rsidR="00154D9F" w:rsidRPr="00657067" w:rsidRDefault="00154D9F" w:rsidP="00154D9F">
      <w:pPr>
        <w:pStyle w:val="ListParagraph"/>
        <w:ind w:left="1080" w:hanging="900"/>
        <w:rPr>
          <w:rFonts w:ascii="Times New Roman" w:hAnsi="Times New Roman"/>
          <w:sz w:val="24"/>
          <w:szCs w:val="24"/>
        </w:rPr>
      </w:pPr>
      <w:r w:rsidRPr="00657067">
        <w:rPr>
          <w:rFonts w:ascii="Times New Roman" w:hAnsi="Times New Roman"/>
          <w:sz w:val="24"/>
          <w:szCs w:val="24"/>
        </w:rPr>
        <w:t xml:space="preserve">Two-Year Goals: </w:t>
      </w:r>
    </w:p>
    <w:p w14:paraId="1780BA94" w14:textId="77777777" w:rsidR="00154D9F" w:rsidRPr="00657067" w:rsidRDefault="00154D9F" w:rsidP="00154D9F">
      <w:pPr>
        <w:pStyle w:val="ListParagraph"/>
        <w:numPr>
          <w:ilvl w:val="0"/>
          <w:numId w:val="45"/>
        </w:numPr>
        <w:rPr>
          <w:rFonts w:ascii="Times New Roman" w:hAnsi="Times New Roman"/>
          <w:sz w:val="24"/>
          <w:szCs w:val="24"/>
        </w:rPr>
      </w:pPr>
      <w:r w:rsidRPr="00657067">
        <w:rPr>
          <w:rFonts w:ascii="Times New Roman" w:hAnsi="Times New Roman"/>
          <w:sz w:val="24"/>
          <w:szCs w:val="24"/>
        </w:rPr>
        <w:t>Students will be informed about NSSLHA membership and activities, including the graduate school information panel, during 200-level courses</w:t>
      </w:r>
    </w:p>
    <w:p w14:paraId="1FC46D58" w14:textId="77777777" w:rsidR="00A73A0F" w:rsidRDefault="00154D9F" w:rsidP="00A73A0F">
      <w:pPr>
        <w:pStyle w:val="ListParagraph"/>
        <w:ind w:firstLine="720"/>
        <w:rPr>
          <w:rFonts w:ascii="Times New Roman" w:hAnsi="Times New Roman"/>
          <w:sz w:val="24"/>
          <w:szCs w:val="24"/>
        </w:rPr>
      </w:pPr>
      <w:r w:rsidRPr="00A73A0F">
        <w:rPr>
          <w:rFonts w:ascii="Times New Roman" w:hAnsi="Times New Roman"/>
          <w:sz w:val="24"/>
          <w:szCs w:val="24"/>
          <w:u w:val="single"/>
        </w:rPr>
        <w:t>Goal met</w:t>
      </w:r>
      <w:r w:rsidRPr="00657067">
        <w:rPr>
          <w:rFonts w:ascii="Times New Roman" w:hAnsi="Times New Roman"/>
          <w:sz w:val="24"/>
          <w:szCs w:val="24"/>
        </w:rPr>
        <w:t>: NSSLHA information is provided to all 200-level courses presented by</w:t>
      </w:r>
    </w:p>
    <w:p w14:paraId="5D270F1B" w14:textId="77777777" w:rsidR="00A73A0F" w:rsidRDefault="00154D9F" w:rsidP="00A73A0F">
      <w:pPr>
        <w:pStyle w:val="ListParagraph"/>
        <w:ind w:firstLine="720"/>
        <w:rPr>
          <w:rFonts w:ascii="Times New Roman" w:hAnsi="Times New Roman"/>
          <w:sz w:val="24"/>
          <w:szCs w:val="24"/>
        </w:rPr>
      </w:pPr>
      <w:r w:rsidRPr="00657067">
        <w:rPr>
          <w:rFonts w:ascii="Times New Roman" w:hAnsi="Times New Roman"/>
          <w:sz w:val="24"/>
          <w:szCs w:val="24"/>
        </w:rPr>
        <w:t>either</w:t>
      </w:r>
      <w:r w:rsidR="00A73A0F">
        <w:rPr>
          <w:rFonts w:ascii="Times New Roman" w:hAnsi="Times New Roman"/>
          <w:sz w:val="24"/>
          <w:szCs w:val="24"/>
        </w:rPr>
        <w:t xml:space="preserve"> </w:t>
      </w:r>
      <w:r w:rsidRPr="00A73A0F">
        <w:rPr>
          <w:rFonts w:ascii="Times New Roman" w:hAnsi="Times New Roman"/>
          <w:sz w:val="24"/>
          <w:szCs w:val="24"/>
        </w:rPr>
        <w:t>the course instructor and/or a NSSLHA officer. NSSLHA and/or the CD</w:t>
      </w:r>
    </w:p>
    <w:p w14:paraId="3B08B579" w14:textId="77777777" w:rsidR="00A73A0F" w:rsidRDefault="00154D9F" w:rsidP="00A73A0F">
      <w:pPr>
        <w:pStyle w:val="ListParagraph"/>
        <w:ind w:firstLine="720"/>
        <w:rPr>
          <w:rFonts w:ascii="Times New Roman" w:hAnsi="Times New Roman"/>
          <w:sz w:val="24"/>
          <w:szCs w:val="24"/>
        </w:rPr>
      </w:pPr>
      <w:r w:rsidRPr="00A73A0F">
        <w:rPr>
          <w:rFonts w:ascii="Times New Roman" w:hAnsi="Times New Roman"/>
          <w:sz w:val="24"/>
          <w:szCs w:val="24"/>
        </w:rPr>
        <w:t>Ambassadors</w:t>
      </w:r>
      <w:r w:rsidR="00A73A0F">
        <w:rPr>
          <w:rFonts w:ascii="Times New Roman" w:hAnsi="Times New Roman"/>
          <w:sz w:val="24"/>
          <w:szCs w:val="24"/>
        </w:rPr>
        <w:t xml:space="preserve"> </w:t>
      </w:r>
      <w:r w:rsidRPr="00A73A0F">
        <w:rPr>
          <w:rFonts w:ascii="Times New Roman" w:hAnsi="Times New Roman"/>
          <w:sz w:val="24"/>
          <w:szCs w:val="24"/>
        </w:rPr>
        <w:t>Program present a graduate school informational panel. NSSLHA</w:t>
      </w:r>
    </w:p>
    <w:p w14:paraId="7CC58978" w14:textId="77777777" w:rsidR="00A73A0F" w:rsidRDefault="00154D9F" w:rsidP="00A73A0F">
      <w:pPr>
        <w:pStyle w:val="ListParagraph"/>
        <w:ind w:firstLine="720"/>
        <w:rPr>
          <w:rFonts w:ascii="Times New Roman" w:hAnsi="Times New Roman"/>
          <w:sz w:val="24"/>
          <w:szCs w:val="24"/>
        </w:rPr>
      </w:pPr>
      <w:r w:rsidRPr="00A73A0F">
        <w:rPr>
          <w:rFonts w:ascii="Times New Roman" w:hAnsi="Times New Roman"/>
          <w:sz w:val="24"/>
          <w:szCs w:val="24"/>
        </w:rPr>
        <w:t>has also developed a</w:t>
      </w:r>
      <w:r w:rsidR="00A73A0F">
        <w:rPr>
          <w:rFonts w:ascii="Times New Roman" w:hAnsi="Times New Roman"/>
          <w:sz w:val="24"/>
          <w:szCs w:val="24"/>
        </w:rPr>
        <w:t xml:space="preserve"> </w:t>
      </w:r>
      <w:r w:rsidRPr="00A73A0F">
        <w:rPr>
          <w:rFonts w:ascii="Times New Roman" w:hAnsi="Times New Roman"/>
          <w:sz w:val="24"/>
          <w:szCs w:val="24"/>
        </w:rPr>
        <w:t>strong social media presence on Instagram that announces</w:t>
      </w:r>
    </w:p>
    <w:p w14:paraId="4082896C" w14:textId="1325310C" w:rsidR="00154D9F" w:rsidRPr="00A73A0F" w:rsidRDefault="00154D9F" w:rsidP="00A73A0F">
      <w:pPr>
        <w:pStyle w:val="ListParagraph"/>
        <w:ind w:firstLine="720"/>
        <w:rPr>
          <w:rFonts w:ascii="Times New Roman" w:hAnsi="Times New Roman"/>
          <w:sz w:val="24"/>
          <w:szCs w:val="24"/>
        </w:rPr>
      </w:pPr>
      <w:r w:rsidRPr="00A73A0F">
        <w:rPr>
          <w:rFonts w:ascii="Times New Roman" w:hAnsi="Times New Roman"/>
          <w:sz w:val="24"/>
          <w:szCs w:val="24"/>
        </w:rPr>
        <w:t>information about meetings</w:t>
      </w:r>
      <w:r w:rsidR="00A73A0F">
        <w:rPr>
          <w:rFonts w:ascii="Times New Roman" w:hAnsi="Times New Roman"/>
          <w:sz w:val="24"/>
          <w:szCs w:val="24"/>
        </w:rPr>
        <w:t xml:space="preserve"> </w:t>
      </w:r>
      <w:r w:rsidRPr="00A73A0F">
        <w:rPr>
          <w:rFonts w:ascii="Times New Roman" w:hAnsi="Times New Roman"/>
          <w:sz w:val="24"/>
          <w:szCs w:val="24"/>
        </w:rPr>
        <w:t>and activities.</w:t>
      </w:r>
    </w:p>
    <w:p w14:paraId="6ADEBCEA" w14:textId="77777777" w:rsidR="00154D9F" w:rsidRPr="00657067" w:rsidRDefault="00154D9F" w:rsidP="00154D9F">
      <w:pPr>
        <w:pStyle w:val="ListParagraph"/>
        <w:numPr>
          <w:ilvl w:val="0"/>
          <w:numId w:val="45"/>
        </w:numPr>
        <w:rPr>
          <w:rFonts w:ascii="Times New Roman" w:hAnsi="Times New Roman"/>
          <w:sz w:val="24"/>
          <w:szCs w:val="24"/>
        </w:rPr>
      </w:pPr>
      <w:r w:rsidRPr="00657067">
        <w:rPr>
          <w:rFonts w:ascii="Times New Roman" w:hAnsi="Times New Roman"/>
          <w:sz w:val="24"/>
          <w:szCs w:val="24"/>
        </w:rPr>
        <w:t>Each semester, a Qualtrics survey will be distributed to ask about student needs including advising and coursework.</w:t>
      </w:r>
    </w:p>
    <w:p w14:paraId="06D1C01C" w14:textId="77777777" w:rsidR="00A63C68" w:rsidRDefault="00154D9F" w:rsidP="00A63C68">
      <w:pPr>
        <w:pStyle w:val="ListParagraph"/>
        <w:ind w:firstLine="720"/>
        <w:rPr>
          <w:rFonts w:ascii="Times New Roman" w:hAnsi="Times New Roman"/>
          <w:sz w:val="24"/>
          <w:szCs w:val="24"/>
        </w:rPr>
      </w:pPr>
      <w:r w:rsidRPr="00A63C68">
        <w:rPr>
          <w:rFonts w:ascii="Times New Roman" w:hAnsi="Times New Roman"/>
          <w:sz w:val="24"/>
          <w:szCs w:val="24"/>
          <w:u w:val="single"/>
        </w:rPr>
        <w:t>Goal met</w:t>
      </w:r>
      <w:r w:rsidRPr="00657067">
        <w:rPr>
          <w:rFonts w:ascii="Times New Roman" w:hAnsi="Times New Roman"/>
          <w:sz w:val="24"/>
          <w:szCs w:val="24"/>
        </w:rPr>
        <w:t>: A Qualtrics survey is distributed to undergraduate students each</w:t>
      </w:r>
    </w:p>
    <w:p w14:paraId="7E023E30" w14:textId="37A66DDE" w:rsidR="00154D9F" w:rsidRPr="00657067" w:rsidRDefault="00154D9F" w:rsidP="00A63C68">
      <w:pPr>
        <w:pStyle w:val="ListParagraph"/>
        <w:ind w:firstLine="720"/>
        <w:rPr>
          <w:rFonts w:ascii="Times New Roman" w:hAnsi="Times New Roman"/>
          <w:sz w:val="24"/>
          <w:szCs w:val="24"/>
        </w:rPr>
      </w:pPr>
      <w:r w:rsidRPr="00657067">
        <w:rPr>
          <w:rFonts w:ascii="Times New Roman" w:hAnsi="Times New Roman"/>
          <w:sz w:val="24"/>
          <w:szCs w:val="24"/>
        </w:rPr>
        <w:t>semester to inquire about what services they need from an advising appointment.</w:t>
      </w:r>
    </w:p>
    <w:p w14:paraId="3718A7E8" w14:textId="77777777" w:rsidR="00154D9F" w:rsidRPr="00657067" w:rsidRDefault="00154D9F" w:rsidP="00154D9F">
      <w:pPr>
        <w:pStyle w:val="ListParagraph"/>
        <w:numPr>
          <w:ilvl w:val="0"/>
          <w:numId w:val="45"/>
        </w:numPr>
        <w:rPr>
          <w:rFonts w:ascii="Times New Roman" w:hAnsi="Times New Roman"/>
          <w:sz w:val="24"/>
          <w:szCs w:val="24"/>
        </w:rPr>
      </w:pPr>
      <w:r w:rsidRPr="00657067">
        <w:rPr>
          <w:rFonts w:ascii="Times New Roman" w:hAnsi="Times New Roman"/>
          <w:sz w:val="24"/>
          <w:szCs w:val="24"/>
        </w:rPr>
        <w:t xml:space="preserve"> Develop Student Affairs Committee whose focus will be to monitor student concerns, support and inform students of departmental activities, track student performance and retention at UG level, and manage CD Ambassadors Program. </w:t>
      </w:r>
    </w:p>
    <w:p w14:paraId="62EE805C" w14:textId="77777777" w:rsidR="00A63C68" w:rsidRDefault="00154D9F" w:rsidP="00A63C68">
      <w:pPr>
        <w:pStyle w:val="ListParagraph"/>
        <w:ind w:firstLine="720"/>
        <w:rPr>
          <w:rFonts w:ascii="Times New Roman" w:hAnsi="Times New Roman"/>
          <w:sz w:val="24"/>
          <w:szCs w:val="24"/>
        </w:rPr>
      </w:pPr>
      <w:r w:rsidRPr="00A63C68">
        <w:rPr>
          <w:rFonts w:ascii="Times New Roman" w:hAnsi="Times New Roman"/>
          <w:sz w:val="24"/>
          <w:szCs w:val="24"/>
          <w:u w:val="single"/>
        </w:rPr>
        <w:t>Goal met</w:t>
      </w:r>
      <w:r w:rsidRPr="00657067">
        <w:rPr>
          <w:rFonts w:ascii="Times New Roman" w:hAnsi="Times New Roman"/>
          <w:sz w:val="24"/>
          <w:szCs w:val="24"/>
        </w:rPr>
        <w:t xml:space="preserve">: Faculty and staff monitor undergraduate student concerns </w:t>
      </w:r>
      <w:r w:rsidR="00316464">
        <w:rPr>
          <w:rFonts w:ascii="Times New Roman" w:hAnsi="Times New Roman"/>
          <w:sz w:val="24"/>
          <w:szCs w:val="24"/>
        </w:rPr>
        <w:t>as reported</w:t>
      </w:r>
    </w:p>
    <w:p w14:paraId="75A6D54A" w14:textId="77777777" w:rsidR="00A63C68" w:rsidRDefault="00316464" w:rsidP="00A63C68">
      <w:pPr>
        <w:pStyle w:val="ListParagraph"/>
        <w:ind w:firstLine="720"/>
        <w:rPr>
          <w:rFonts w:ascii="Times New Roman" w:hAnsi="Times New Roman"/>
          <w:sz w:val="24"/>
          <w:szCs w:val="24"/>
        </w:rPr>
      </w:pPr>
      <w:r>
        <w:rPr>
          <w:rFonts w:ascii="Times New Roman" w:hAnsi="Times New Roman"/>
          <w:sz w:val="24"/>
          <w:szCs w:val="24"/>
        </w:rPr>
        <w:t xml:space="preserve">through NSSLHA </w:t>
      </w:r>
      <w:r w:rsidR="00154D9F" w:rsidRPr="00657067">
        <w:rPr>
          <w:rFonts w:ascii="Times New Roman" w:hAnsi="Times New Roman"/>
          <w:sz w:val="24"/>
          <w:szCs w:val="24"/>
        </w:rPr>
        <w:t xml:space="preserve">and </w:t>
      </w:r>
      <w:r>
        <w:rPr>
          <w:rFonts w:ascii="Times New Roman" w:hAnsi="Times New Roman"/>
          <w:sz w:val="24"/>
          <w:szCs w:val="24"/>
        </w:rPr>
        <w:t xml:space="preserve">we monitor undergraduate student </w:t>
      </w:r>
      <w:r w:rsidR="00154D9F" w:rsidRPr="00657067">
        <w:rPr>
          <w:rFonts w:ascii="Times New Roman" w:hAnsi="Times New Roman"/>
          <w:sz w:val="24"/>
          <w:szCs w:val="24"/>
        </w:rPr>
        <w:t>performance during</w:t>
      </w:r>
    </w:p>
    <w:p w14:paraId="7B9F4F95" w14:textId="77777777" w:rsidR="00A63C68" w:rsidRDefault="00316464" w:rsidP="00A63C68">
      <w:pPr>
        <w:pStyle w:val="ListParagraph"/>
        <w:ind w:firstLine="720"/>
        <w:rPr>
          <w:rFonts w:ascii="Times New Roman" w:hAnsi="Times New Roman"/>
          <w:sz w:val="24"/>
          <w:szCs w:val="24"/>
        </w:rPr>
      </w:pPr>
      <w:r>
        <w:rPr>
          <w:rFonts w:ascii="Times New Roman" w:hAnsi="Times New Roman"/>
          <w:sz w:val="24"/>
          <w:szCs w:val="24"/>
        </w:rPr>
        <w:t xml:space="preserve">individual and group </w:t>
      </w:r>
      <w:r w:rsidR="00154D9F" w:rsidRPr="00657067">
        <w:rPr>
          <w:rFonts w:ascii="Times New Roman" w:hAnsi="Times New Roman"/>
          <w:sz w:val="24"/>
          <w:szCs w:val="24"/>
        </w:rPr>
        <w:t>advising</w:t>
      </w:r>
      <w:r>
        <w:rPr>
          <w:rFonts w:ascii="Times New Roman" w:hAnsi="Times New Roman"/>
          <w:sz w:val="24"/>
          <w:szCs w:val="24"/>
        </w:rPr>
        <w:t xml:space="preserve"> with UG students in the Fall and Spring semester</w:t>
      </w:r>
    </w:p>
    <w:p w14:paraId="4B16EF7C" w14:textId="5D303AA4" w:rsidR="00A63C68" w:rsidRDefault="00316464" w:rsidP="00A63C68">
      <w:pPr>
        <w:pStyle w:val="ListParagraph"/>
        <w:ind w:firstLine="720"/>
        <w:rPr>
          <w:rFonts w:ascii="Times New Roman" w:hAnsi="Times New Roman"/>
          <w:sz w:val="24"/>
          <w:szCs w:val="24"/>
        </w:rPr>
      </w:pPr>
      <w:r>
        <w:rPr>
          <w:rFonts w:ascii="Times New Roman" w:hAnsi="Times New Roman"/>
          <w:sz w:val="24"/>
          <w:szCs w:val="24"/>
        </w:rPr>
        <w:t>each year</w:t>
      </w:r>
      <w:r w:rsidR="00154D9F" w:rsidRPr="00657067">
        <w:rPr>
          <w:rFonts w:ascii="Times New Roman" w:hAnsi="Times New Roman"/>
          <w:sz w:val="24"/>
          <w:szCs w:val="24"/>
        </w:rPr>
        <w:t>.</w:t>
      </w:r>
      <w:r>
        <w:rPr>
          <w:rFonts w:ascii="Times New Roman" w:hAnsi="Times New Roman"/>
          <w:sz w:val="24"/>
          <w:szCs w:val="24"/>
        </w:rPr>
        <w:t xml:space="preserve">  A </w:t>
      </w:r>
      <w:r w:rsidR="00A63C68">
        <w:rPr>
          <w:rFonts w:ascii="Times New Roman" w:hAnsi="Times New Roman"/>
          <w:sz w:val="24"/>
          <w:szCs w:val="24"/>
        </w:rPr>
        <w:t>stand-alone</w:t>
      </w:r>
      <w:r>
        <w:rPr>
          <w:rFonts w:ascii="Times New Roman" w:hAnsi="Times New Roman"/>
          <w:sz w:val="24"/>
          <w:szCs w:val="24"/>
        </w:rPr>
        <w:t xml:space="preserve"> student affairs committee was not feasible with the</w:t>
      </w:r>
    </w:p>
    <w:p w14:paraId="6A250210" w14:textId="77777777" w:rsidR="00A63C68" w:rsidRDefault="00316464" w:rsidP="00A63C68">
      <w:pPr>
        <w:pStyle w:val="ListParagraph"/>
        <w:ind w:firstLine="720"/>
        <w:rPr>
          <w:rFonts w:ascii="Times New Roman" w:hAnsi="Times New Roman"/>
          <w:sz w:val="24"/>
          <w:szCs w:val="24"/>
        </w:rPr>
      </w:pPr>
      <w:r>
        <w:rPr>
          <w:rFonts w:ascii="Times New Roman" w:hAnsi="Times New Roman"/>
          <w:sz w:val="24"/>
          <w:szCs w:val="24"/>
        </w:rPr>
        <w:t>onset of the COVID pandemic, but the goal to monitor student concerns, support</w:t>
      </w:r>
    </w:p>
    <w:p w14:paraId="4EB8C5CE" w14:textId="77777777" w:rsidR="00A63C68" w:rsidRDefault="00316464" w:rsidP="00A63C68">
      <w:pPr>
        <w:pStyle w:val="ListParagraph"/>
        <w:ind w:firstLine="720"/>
        <w:rPr>
          <w:rFonts w:ascii="Times New Roman" w:hAnsi="Times New Roman"/>
          <w:sz w:val="24"/>
          <w:szCs w:val="24"/>
        </w:rPr>
      </w:pPr>
      <w:r>
        <w:rPr>
          <w:rFonts w:ascii="Times New Roman" w:hAnsi="Times New Roman"/>
          <w:sz w:val="24"/>
          <w:szCs w:val="24"/>
        </w:rPr>
        <w:t>and inform students of departmental activities, and track student</w:t>
      </w:r>
    </w:p>
    <w:p w14:paraId="47EE3B7C" w14:textId="5E49C288" w:rsidR="00154D9F" w:rsidRPr="00657067" w:rsidRDefault="00316464" w:rsidP="00A63C68">
      <w:pPr>
        <w:pStyle w:val="ListParagraph"/>
        <w:ind w:firstLine="720"/>
        <w:rPr>
          <w:rFonts w:ascii="Times New Roman" w:hAnsi="Times New Roman"/>
          <w:sz w:val="24"/>
          <w:szCs w:val="24"/>
        </w:rPr>
      </w:pPr>
      <w:r>
        <w:rPr>
          <w:rFonts w:ascii="Times New Roman" w:hAnsi="Times New Roman"/>
          <w:sz w:val="24"/>
          <w:szCs w:val="24"/>
        </w:rPr>
        <w:t xml:space="preserve">performance/retention at the undergraduate level was accomplished.  </w:t>
      </w:r>
      <w:r w:rsidR="00154D9F" w:rsidRPr="00657067">
        <w:rPr>
          <w:rFonts w:ascii="Times New Roman" w:hAnsi="Times New Roman"/>
          <w:sz w:val="24"/>
          <w:szCs w:val="24"/>
        </w:rPr>
        <w:t xml:space="preserve"> </w:t>
      </w:r>
    </w:p>
    <w:p w14:paraId="196CD379" w14:textId="77777777" w:rsidR="00154D9F" w:rsidRPr="00657067" w:rsidRDefault="00154D9F" w:rsidP="00154D9F">
      <w:pPr>
        <w:rPr>
          <w:rFonts w:ascii="Times New Roman" w:hAnsi="Times New Roman"/>
          <w:sz w:val="24"/>
          <w:szCs w:val="24"/>
        </w:rPr>
      </w:pPr>
      <w:r w:rsidRPr="00657067">
        <w:rPr>
          <w:rFonts w:ascii="Times New Roman" w:hAnsi="Times New Roman"/>
          <w:sz w:val="24"/>
          <w:szCs w:val="24"/>
        </w:rPr>
        <w:lastRenderedPageBreak/>
        <w:t xml:space="preserve">Five-Year Goals: </w:t>
      </w:r>
    </w:p>
    <w:p w14:paraId="7EF9911C" w14:textId="77777777" w:rsidR="00154D9F" w:rsidRPr="00657067" w:rsidRDefault="00154D9F" w:rsidP="00154D9F">
      <w:pPr>
        <w:pStyle w:val="ListParagraph"/>
        <w:numPr>
          <w:ilvl w:val="0"/>
          <w:numId w:val="46"/>
        </w:numPr>
        <w:spacing w:after="0" w:line="240" w:lineRule="auto"/>
        <w:rPr>
          <w:rFonts w:ascii="Times New Roman" w:hAnsi="Times New Roman"/>
          <w:sz w:val="24"/>
          <w:szCs w:val="24"/>
        </w:rPr>
      </w:pPr>
      <w:r w:rsidRPr="00657067">
        <w:rPr>
          <w:rFonts w:ascii="Times New Roman" w:hAnsi="Times New Roman"/>
          <w:sz w:val="24"/>
          <w:szCs w:val="24"/>
        </w:rPr>
        <w:t xml:space="preserve">Monitor retention rates at UG level. Maintain 70% retention. </w:t>
      </w:r>
    </w:p>
    <w:p w14:paraId="48C1D308" w14:textId="77777777" w:rsidR="00A63C68" w:rsidRDefault="00154D9F" w:rsidP="00A63C68">
      <w:pPr>
        <w:spacing w:after="0" w:line="240" w:lineRule="auto"/>
        <w:ind w:left="720" w:firstLine="720"/>
        <w:rPr>
          <w:rFonts w:ascii="Times New Roman" w:hAnsi="Times New Roman"/>
          <w:sz w:val="24"/>
          <w:szCs w:val="24"/>
        </w:rPr>
      </w:pPr>
      <w:r w:rsidRPr="00A63C68">
        <w:rPr>
          <w:rFonts w:ascii="Times New Roman" w:hAnsi="Times New Roman"/>
          <w:sz w:val="24"/>
          <w:szCs w:val="24"/>
          <w:u w:val="single"/>
        </w:rPr>
        <w:t xml:space="preserve">Goal </w:t>
      </w:r>
      <w:r w:rsidR="00B034FB" w:rsidRPr="00A63C68">
        <w:rPr>
          <w:rFonts w:ascii="Times New Roman" w:hAnsi="Times New Roman"/>
          <w:sz w:val="24"/>
          <w:szCs w:val="24"/>
          <w:u w:val="single"/>
        </w:rPr>
        <w:t>met</w:t>
      </w:r>
      <w:r w:rsidRPr="00657067">
        <w:rPr>
          <w:rFonts w:ascii="Times New Roman" w:hAnsi="Times New Roman"/>
          <w:sz w:val="24"/>
          <w:szCs w:val="24"/>
        </w:rPr>
        <w:t xml:space="preserve">: </w:t>
      </w:r>
      <w:bookmarkStart w:id="0" w:name="_Hlk112955202"/>
      <w:r w:rsidRPr="00657067">
        <w:rPr>
          <w:rFonts w:ascii="Times New Roman" w:hAnsi="Times New Roman"/>
          <w:sz w:val="24"/>
          <w:szCs w:val="24"/>
        </w:rPr>
        <w:t>The average retention rate for students who continue in the major for</w:t>
      </w:r>
    </w:p>
    <w:p w14:paraId="2EF1C936" w14:textId="77777777" w:rsidR="00A63C68" w:rsidRDefault="00154D9F" w:rsidP="00A63C68">
      <w:pPr>
        <w:spacing w:after="0" w:line="240" w:lineRule="auto"/>
        <w:ind w:left="720" w:firstLine="720"/>
        <w:rPr>
          <w:rFonts w:ascii="Times New Roman" w:hAnsi="Times New Roman"/>
          <w:sz w:val="24"/>
          <w:szCs w:val="24"/>
        </w:rPr>
      </w:pPr>
      <w:r w:rsidRPr="00657067">
        <w:rPr>
          <w:rFonts w:ascii="Times New Roman" w:hAnsi="Times New Roman"/>
          <w:sz w:val="24"/>
          <w:szCs w:val="24"/>
        </w:rPr>
        <w:t>the 2</w:t>
      </w:r>
      <w:r w:rsidRPr="00657067">
        <w:rPr>
          <w:rFonts w:ascii="Times New Roman" w:hAnsi="Times New Roman"/>
          <w:sz w:val="24"/>
          <w:szCs w:val="24"/>
          <w:vertAlign w:val="superscript"/>
        </w:rPr>
        <w:t>nd</w:t>
      </w:r>
      <w:r w:rsidRPr="00657067">
        <w:rPr>
          <w:rFonts w:ascii="Times New Roman" w:hAnsi="Times New Roman"/>
          <w:sz w:val="24"/>
          <w:szCs w:val="24"/>
        </w:rPr>
        <w:t xml:space="preserve"> year is 76.3%.</w:t>
      </w:r>
      <w:bookmarkEnd w:id="0"/>
      <w:r w:rsidRPr="00657067">
        <w:rPr>
          <w:rFonts w:ascii="Times New Roman" w:hAnsi="Times New Roman"/>
          <w:sz w:val="24"/>
          <w:szCs w:val="24"/>
        </w:rPr>
        <w:t xml:space="preserve"> </w:t>
      </w:r>
      <w:r w:rsidR="00162540">
        <w:rPr>
          <w:rFonts w:ascii="Times New Roman" w:hAnsi="Times New Roman"/>
          <w:sz w:val="24"/>
          <w:szCs w:val="24"/>
        </w:rPr>
        <w:t>Further exploration reveals- t</w:t>
      </w:r>
      <w:r w:rsidRPr="00657067">
        <w:rPr>
          <w:rFonts w:ascii="Times New Roman" w:hAnsi="Times New Roman"/>
          <w:sz w:val="24"/>
          <w:szCs w:val="24"/>
        </w:rPr>
        <w:t>he average retention rate for</w:t>
      </w:r>
    </w:p>
    <w:p w14:paraId="3D2A747A" w14:textId="77777777" w:rsidR="00A63C68" w:rsidRDefault="00154D9F" w:rsidP="00A63C68">
      <w:pPr>
        <w:spacing w:after="0" w:line="240" w:lineRule="auto"/>
        <w:ind w:left="720" w:firstLine="720"/>
        <w:rPr>
          <w:rFonts w:ascii="Times New Roman" w:hAnsi="Times New Roman"/>
          <w:sz w:val="24"/>
          <w:szCs w:val="24"/>
        </w:rPr>
      </w:pPr>
      <w:r w:rsidRPr="00657067">
        <w:rPr>
          <w:rFonts w:ascii="Times New Roman" w:hAnsi="Times New Roman"/>
          <w:sz w:val="24"/>
          <w:szCs w:val="24"/>
        </w:rPr>
        <w:t>students who continue in the major for the 3</w:t>
      </w:r>
      <w:r w:rsidRPr="00657067">
        <w:rPr>
          <w:rFonts w:ascii="Times New Roman" w:hAnsi="Times New Roman"/>
          <w:sz w:val="24"/>
          <w:szCs w:val="24"/>
          <w:vertAlign w:val="superscript"/>
        </w:rPr>
        <w:t>rd</w:t>
      </w:r>
      <w:r w:rsidRPr="00657067">
        <w:rPr>
          <w:rFonts w:ascii="Times New Roman" w:hAnsi="Times New Roman"/>
          <w:sz w:val="24"/>
          <w:szCs w:val="24"/>
        </w:rPr>
        <w:t xml:space="preserve"> year is 68.0%. The average</w:t>
      </w:r>
    </w:p>
    <w:p w14:paraId="134C3AC3" w14:textId="77777777" w:rsidR="00A63C68" w:rsidRDefault="00154D9F" w:rsidP="00A63C68">
      <w:pPr>
        <w:spacing w:after="0" w:line="240" w:lineRule="auto"/>
        <w:ind w:left="720" w:firstLine="720"/>
        <w:rPr>
          <w:rFonts w:ascii="Times New Roman" w:hAnsi="Times New Roman"/>
          <w:sz w:val="24"/>
          <w:szCs w:val="24"/>
        </w:rPr>
      </w:pPr>
      <w:r w:rsidRPr="00657067">
        <w:rPr>
          <w:rFonts w:ascii="Times New Roman" w:hAnsi="Times New Roman"/>
          <w:sz w:val="24"/>
          <w:szCs w:val="24"/>
        </w:rPr>
        <w:t>retention rate for students who continue in the major for the 4</w:t>
      </w:r>
      <w:r w:rsidRPr="00657067">
        <w:rPr>
          <w:rFonts w:ascii="Times New Roman" w:hAnsi="Times New Roman"/>
          <w:sz w:val="24"/>
          <w:szCs w:val="24"/>
          <w:vertAlign w:val="superscript"/>
        </w:rPr>
        <w:t>th</w:t>
      </w:r>
      <w:r w:rsidRPr="00657067">
        <w:rPr>
          <w:rFonts w:ascii="Times New Roman" w:hAnsi="Times New Roman"/>
          <w:sz w:val="24"/>
          <w:szCs w:val="24"/>
        </w:rPr>
        <w:t xml:space="preserve"> year is 57.9%.</w:t>
      </w:r>
    </w:p>
    <w:p w14:paraId="4740DC4D" w14:textId="7B0BEB3B" w:rsidR="00154D9F" w:rsidRPr="00657067" w:rsidRDefault="00B034FB" w:rsidP="00A63C68">
      <w:pPr>
        <w:spacing w:after="0" w:line="240" w:lineRule="auto"/>
        <w:ind w:left="720" w:firstLine="720"/>
        <w:rPr>
          <w:rFonts w:ascii="Times New Roman" w:hAnsi="Times New Roman"/>
          <w:sz w:val="24"/>
          <w:szCs w:val="24"/>
        </w:rPr>
      </w:pPr>
      <w:r>
        <w:rPr>
          <w:rFonts w:ascii="Times New Roman" w:hAnsi="Times New Roman"/>
          <w:sz w:val="24"/>
          <w:szCs w:val="24"/>
        </w:rPr>
        <w:t xml:space="preserve">Plan to explore reasons for major change in </w:t>
      </w:r>
      <w:r w:rsidR="00162540">
        <w:rPr>
          <w:rFonts w:ascii="Times New Roman" w:hAnsi="Times New Roman"/>
          <w:sz w:val="24"/>
          <w:szCs w:val="24"/>
        </w:rPr>
        <w:t>third and fourth</w:t>
      </w:r>
      <w:r>
        <w:rPr>
          <w:rFonts w:ascii="Times New Roman" w:hAnsi="Times New Roman"/>
          <w:sz w:val="24"/>
          <w:szCs w:val="24"/>
        </w:rPr>
        <w:t xml:space="preserve"> year</w:t>
      </w:r>
      <w:r w:rsidR="00162540">
        <w:rPr>
          <w:rFonts w:ascii="Times New Roman" w:hAnsi="Times New Roman"/>
          <w:sz w:val="24"/>
          <w:szCs w:val="24"/>
        </w:rPr>
        <w:t>s</w:t>
      </w:r>
      <w:r>
        <w:rPr>
          <w:rFonts w:ascii="Times New Roman" w:hAnsi="Times New Roman"/>
          <w:sz w:val="24"/>
          <w:szCs w:val="24"/>
        </w:rPr>
        <w:t>.</w:t>
      </w:r>
    </w:p>
    <w:p w14:paraId="1E505D00" w14:textId="77777777" w:rsidR="00154D9F" w:rsidRPr="00657067" w:rsidRDefault="00154D9F" w:rsidP="00154D9F">
      <w:pPr>
        <w:pStyle w:val="ListParagraph"/>
        <w:numPr>
          <w:ilvl w:val="0"/>
          <w:numId w:val="46"/>
        </w:numPr>
        <w:spacing w:after="0" w:line="240" w:lineRule="auto"/>
        <w:rPr>
          <w:rFonts w:ascii="Times New Roman" w:hAnsi="Times New Roman"/>
          <w:sz w:val="24"/>
          <w:szCs w:val="24"/>
        </w:rPr>
      </w:pPr>
      <w:r w:rsidRPr="00657067">
        <w:rPr>
          <w:rFonts w:ascii="Times New Roman" w:hAnsi="Times New Roman"/>
          <w:sz w:val="24"/>
          <w:szCs w:val="24"/>
        </w:rPr>
        <w:t xml:space="preserve">Track reasons students transfer out of department. </w:t>
      </w:r>
    </w:p>
    <w:p w14:paraId="5A6893F1" w14:textId="309B206F" w:rsidR="00154D9F" w:rsidRPr="00B034FB" w:rsidRDefault="00154D9F" w:rsidP="00A63C68">
      <w:pPr>
        <w:ind w:left="1440"/>
        <w:rPr>
          <w:rFonts w:ascii="Times New Roman" w:hAnsi="Times New Roman"/>
          <w:sz w:val="24"/>
          <w:szCs w:val="24"/>
        </w:rPr>
      </w:pPr>
      <w:r w:rsidRPr="00A63C68">
        <w:rPr>
          <w:rFonts w:ascii="Times New Roman" w:hAnsi="Times New Roman"/>
          <w:sz w:val="24"/>
          <w:szCs w:val="24"/>
          <w:u w:val="single"/>
        </w:rPr>
        <w:t>Goal met</w:t>
      </w:r>
      <w:r w:rsidRPr="00657067">
        <w:rPr>
          <w:rFonts w:ascii="Times New Roman" w:hAnsi="Times New Roman"/>
          <w:sz w:val="24"/>
          <w:szCs w:val="24"/>
        </w:rPr>
        <w:t>: Reasons for transferring out of the program are tracked informally</w:t>
      </w:r>
      <w:r w:rsidR="00A63C68">
        <w:rPr>
          <w:rFonts w:ascii="Times New Roman" w:hAnsi="Times New Roman"/>
          <w:sz w:val="24"/>
          <w:szCs w:val="24"/>
        </w:rPr>
        <w:t xml:space="preserve"> </w:t>
      </w:r>
      <w:r w:rsidRPr="00657067">
        <w:rPr>
          <w:rFonts w:ascii="Times New Roman" w:hAnsi="Times New Roman"/>
          <w:sz w:val="24"/>
          <w:szCs w:val="24"/>
        </w:rPr>
        <w:t>through advising. Reasons identified include transferring from UA and changing major</w:t>
      </w:r>
      <w:r w:rsidR="00316464">
        <w:rPr>
          <w:rFonts w:ascii="Times New Roman" w:hAnsi="Times New Roman"/>
          <w:sz w:val="24"/>
          <w:szCs w:val="24"/>
        </w:rPr>
        <w:t xml:space="preserve"> due to </w:t>
      </w:r>
      <w:r w:rsidR="00162540">
        <w:rPr>
          <w:rFonts w:ascii="Times New Roman" w:hAnsi="Times New Roman"/>
          <w:sz w:val="24"/>
          <w:szCs w:val="24"/>
        </w:rPr>
        <w:t>desire to not have to pursue a graduate program (financial concern) and/or greater interest in other major after taking exploratory coursework</w:t>
      </w:r>
      <w:r w:rsidRPr="00657067">
        <w:rPr>
          <w:rFonts w:ascii="Times New Roman" w:hAnsi="Times New Roman"/>
          <w:sz w:val="24"/>
          <w:szCs w:val="24"/>
        </w:rPr>
        <w:t>.</w:t>
      </w:r>
    </w:p>
    <w:p w14:paraId="79006E59" w14:textId="37EF850F" w:rsidR="00154D9F" w:rsidRPr="00C83856" w:rsidRDefault="00154D9F" w:rsidP="00154D9F">
      <w:pPr>
        <w:pStyle w:val="ListParagraph"/>
        <w:numPr>
          <w:ilvl w:val="0"/>
          <w:numId w:val="42"/>
        </w:numPr>
        <w:spacing w:after="0" w:line="240" w:lineRule="auto"/>
        <w:rPr>
          <w:rFonts w:ascii="Times New Roman" w:hAnsi="Times New Roman"/>
          <w:sz w:val="24"/>
          <w:szCs w:val="24"/>
        </w:rPr>
      </w:pPr>
      <w:r w:rsidRPr="00C83856">
        <w:rPr>
          <w:rFonts w:ascii="Times New Roman" w:hAnsi="Times New Roman"/>
          <w:sz w:val="24"/>
          <w:szCs w:val="24"/>
        </w:rPr>
        <w:t xml:space="preserve">Demonstrate integration of research literature, writing practice, and </w:t>
      </w:r>
      <w:r w:rsidR="00162540" w:rsidRPr="00C83856">
        <w:rPr>
          <w:rFonts w:ascii="Times New Roman" w:hAnsi="Times New Roman"/>
          <w:sz w:val="24"/>
          <w:szCs w:val="24"/>
        </w:rPr>
        <w:t>evidence-based</w:t>
      </w:r>
      <w:r w:rsidRPr="00C83856">
        <w:rPr>
          <w:rFonts w:ascii="Times New Roman" w:hAnsi="Times New Roman"/>
          <w:sz w:val="24"/>
          <w:szCs w:val="24"/>
        </w:rPr>
        <w:t xml:space="preserve"> practice into curriculum. </w:t>
      </w:r>
    </w:p>
    <w:p w14:paraId="20963875" w14:textId="77777777" w:rsidR="00154D9F" w:rsidRPr="00657067" w:rsidRDefault="00154D9F" w:rsidP="00154D9F">
      <w:pPr>
        <w:spacing w:after="0" w:line="240" w:lineRule="auto"/>
        <w:rPr>
          <w:rFonts w:ascii="Times New Roman" w:hAnsi="Times New Roman"/>
          <w:sz w:val="24"/>
          <w:szCs w:val="24"/>
        </w:rPr>
      </w:pPr>
    </w:p>
    <w:p w14:paraId="3E00982D" w14:textId="77777777" w:rsidR="00154D9F" w:rsidRPr="00657067" w:rsidRDefault="00154D9F" w:rsidP="00154D9F">
      <w:pPr>
        <w:spacing w:after="0" w:line="240" w:lineRule="auto"/>
        <w:ind w:firstLine="360"/>
        <w:rPr>
          <w:rFonts w:ascii="Times New Roman" w:hAnsi="Times New Roman"/>
          <w:sz w:val="24"/>
          <w:szCs w:val="24"/>
          <w:u w:val="single"/>
        </w:rPr>
      </w:pPr>
      <w:r w:rsidRPr="00657067">
        <w:rPr>
          <w:rFonts w:ascii="Times New Roman" w:hAnsi="Times New Roman"/>
          <w:sz w:val="24"/>
          <w:szCs w:val="24"/>
          <w:u w:val="single"/>
        </w:rPr>
        <w:t>Goals</w:t>
      </w:r>
    </w:p>
    <w:p w14:paraId="37DACE9D" w14:textId="77777777" w:rsidR="00154D9F" w:rsidRPr="00657067" w:rsidRDefault="00154D9F" w:rsidP="00154D9F">
      <w:pPr>
        <w:spacing w:after="0" w:line="240" w:lineRule="auto"/>
        <w:rPr>
          <w:rFonts w:ascii="Times New Roman" w:hAnsi="Times New Roman"/>
          <w:sz w:val="24"/>
          <w:szCs w:val="24"/>
        </w:rPr>
      </w:pPr>
      <w:r w:rsidRPr="00657067">
        <w:rPr>
          <w:rFonts w:ascii="Times New Roman" w:hAnsi="Times New Roman"/>
          <w:sz w:val="24"/>
          <w:szCs w:val="24"/>
        </w:rPr>
        <w:t xml:space="preserve">     Two-Year Goals: </w:t>
      </w:r>
    </w:p>
    <w:p w14:paraId="603535D3" w14:textId="77777777" w:rsidR="00154D9F" w:rsidRPr="00657067" w:rsidRDefault="00154D9F" w:rsidP="00154D9F">
      <w:pPr>
        <w:pStyle w:val="ListParagraph"/>
        <w:numPr>
          <w:ilvl w:val="0"/>
          <w:numId w:val="47"/>
        </w:numPr>
        <w:spacing w:after="0" w:line="240" w:lineRule="auto"/>
        <w:rPr>
          <w:rFonts w:ascii="Times New Roman" w:hAnsi="Times New Roman"/>
          <w:sz w:val="24"/>
          <w:szCs w:val="24"/>
        </w:rPr>
      </w:pPr>
      <w:r w:rsidRPr="00657067">
        <w:rPr>
          <w:rFonts w:ascii="Times New Roman" w:hAnsi="Times New Roman"/>
          <w:sz w:val="24"/>
          <w:szCs w:val="24"/>
        </w:rPr>
        <w:t xml:space="preserve">Collect data on the number and type of research activities completed across undergraduate and graduate courses. </w:t>
      </w:r>
    </w:p>
    <w:p w14:paraId="727DF1C5" w14:textId="77777777" w:rsidR="00A63C68" w:rsidRPr="00A63C68" w:rsidRDefault="00154D9F" w:rsidP="00A63C68">
      <w:pPr>
        <w:pStyle w:val="ListParagraph"/>
        <w:spacing w:after="0" w:line="240" w:lineRule="auto"/>
        <w:ind w:firstLine="720"/>
        <w:rPr>
          <w:rFonts w:ascii="Times New Roman" w:hAnsi="Times New Roman"/>
          <w:sz w:val="24"/>
          <w:szCs w:val="24"/>
        </w:rPr>
      </w:pPr>
      <w:r w:rsidRPr="00A63C68">
        <w:rPr>
          <w:rFonts w:ascii="Times New Roman" w:hAnsi="Times New Roman"/>
          <w:sz w:val="24"/>
          <w:szCs w:val="24"/>
          <w:u w:val="single"/>
        </w:rPr>
        <w:t>Goal met</w:t>
      </w:r>
      <w:r w:rsidRPr="00A63C68">
        <w:rPr>
          <w:rFonts w:ascii="Times New Roman" w:hAnsi="Times New Roman"/>
          <w:sz w:val="24"/>
          <w:szCs w:val="24"/>
        </w:rPr>
        <w:t>: AY 21-22: Literature review (3); Annotated bibliography (1); research</w:t>
      </w:r>
    </w:p>
    <w:p w14:paraId="745EC2DB" w14:textId="0C7DA3A6" w:rsidR="00154D9F" w:rsidRPr="00A63C68" w:rsidRDefault="00154D9F" w:rsidP="00A63C68">
      <w:pPr>
        <w:pStyle w:val="ListParagraph"/>
        <w:spacing w:after="0" w:line="240" w:lineRule="auto"/>
        <w:ind w:left="1440"/>
        <w:rPr>
          <w:rFonts w:ascii="Times New Roman" w:hAnsi="Times New Roman"/>
          <w:sz w:val="24"/>
          <w:szCs w:val="24"/>
        </w:rPr>
      </w:pPr>
      <w:r w:rsidRPr="00A63C68">
        <w:rPr>
          <w:rFonts w:ascii="Times New Roman" w:hAnsi="Times New Roman"/>
          <w:sz w:val="24"/>
          <w:szCs w:val="24"/>
        </w:rPr>
        <w:t xml:space="preserve">summary (1); research review assignment (1); </w:t>
      </w:r>
      <w:proofErr w:type="spellStart"/>
      <w:r w:rsidRPr="00A63C68">
        <w:rPr>
          <w:rFonts w:ascii="Times New Roman" w:hAnsi="Times New Roman"/>
          <w:sz w:val="24"/>
          <w:szCs w:val="24"/>
        </w:rPr>
        <w:t>Packback</w:t>
      </w:r>
      <w:proofErr w:type="spellEnd"/>
      <w:r w:rsidRPr="00A63C68">
        <w:rPr>
          <w:rFonts w:ascii="Times New Roman" w:hAnsi="Times New Roman"/>
          <w:sz w:val="24"/>
          <w:szCs w:val="24"/>
        </w:rPr>
        <w:t xml:space="preserve"> Response</w:t>
      </w:r>
      <w:r w:rsidR="00162540" w:rsidRPr="00A63C68">
        <w:rPr>
          <w:rFonts w:ascii="Times New Roman" w:hAnsi="Times New Roman"/>
          <w:sz w:val="24"/>
          <w:szCs w:val="24"/>
        </w:rPr>
        <w:t>s</w:t>
      </w:r>
      <w:r w:rsidRPr="00A63C68">
        <w:rPr>
          <w:rFonts w:ascii="Times New Roman" w:hAnsi="Times New Roman"/>
          <w:sz w:val="24"/>
          <w:szCs w:val="24"/>
        </w:rPr>
        <w:t xml:space="preserve"> (1)</w:t>
      </w:r>
      <w:r w:rsidR="00162540" w:rsidRPr="00A63C68">
        <w:rPr>
          <w:rFonts w:ascii="Times New Roman" w:hAnsi="Times New Roman"/>
          <w:sz w:val="24"/>
          <w:szCs w:val="24"/>
        </w:rPr>
        <w:t>;</w:t>
      </w:r>
      <w:r w:rsidR="00A63C68">
        <w:rPr>
          <w:rFonts w:ascii="Times New Roman" w:hAnsi="Times New Roman"/>
          <w:sz w:val="24"/>
          <w:szCs w:val="24"/>
        </w:rPr>
        <w:t xml:space="preserve"> </w:t>
      </w:r>
      <w:r w:rsidR="00162540" w:rsidRPr="00A63C68">
        <w:rPr>
          <w:rFonts w:ascii="Times New Roman" w:hAnsi="Times New Roman"/>
          <w:sz w:val="24"/>
          <w:szCs w:val="24"/>
        </w:rPr>
        <w:t>Additional</w:t>
      </w:r>
      <w:r w:rsidR="00A63C68">
        <w:rPr>
          <w:rFonts w:ascii="Times New Roman" w:hAnsi="Times New Roman"/>
          <w:sz w:val="24"/>
          <w:szCs w:val="24"/>
        </w:rPr>
        <w:t xml:space="preserve"> </w:t>
      </w:r>
      <w:r w:rsidR="00162540" w:rsidRPr="00A63C68">
        <w:rPr>
          <w:rFonts w:ascii="Times New Roman" w:hAnsi="Times New Roman"/>
          <w:sz w:val="24"/>
          <w:szCs w:val="24"/>
        </w:rPr>
        <w:t>research focused writing elective was added to the UG and Graduate curriculum during</w:t>
      </w:r>
      <w:r w:rsidR="00A63C68">
        <w:rPr>
          <w:rFonts w:ascii="Times New Roman" w:hAnsi="Times New Roman"/>
          <w:sz w:val="24"/>
          <w:szCs w:val="24"/>
        </w:rPr>
        <w:t xml:space="preserve"> </w:t>
      </w:r>
      <w:r w:rsidR="00162540" w:rsidRPr="00A63C68">
        <w:rPr>
          <w:rFonts w:ascii="Times New Roman" w:hAnsi="Times New Roman"/>
          <w:sz w:val="24"/>
          <w:szCs w:val="24"/>
        </w:rPr>
        <w:t xml:space="preserve">this strategic plan cycle to meet this goal as well.  </w:t>
      </w:r>
    </w:p>
    <w:p w14:paraId="72663847" w14:textId="77777777" w:rsidR="00154D9F" w:rsidRPr="00A63C68" w:rsidRDefault="00154D9F" w:rsidP="00154D9F">
      <w:pPr>
        <w:pStyle w:val="ListParagraph"/>
        <w:numPr>
          <w:ilvl w:val="0"/>
          <w:numId w:val="47"/>
        </w:numPr>
        <w:spacing w:after="0" w:line="240" w:lineRule="auto"/>
        <w:rPr>
          <w:rFonts w:ascii="Times New Roman" w:hAnsi="Times New Roman"/>
          <w:sz w:val="24"/>
          <w:szCs w:val="24"/>
        </w:rPr>
      </w:pPr>
      <w:r w:rsidRPr="00A63C68">
        <w:rPr>
          <w:rFonts w:ascii="Times New Roman" w:hAnsi="Times New Roman"/>
          <w:sz w:val="24"/>
          <w:szCs w:val="24"/>
        </w:rPr>
        <w:t>Collect data and performance criteria and outcomes on writing assessments completed in undergraduate and graduate courses.</w:t>
      </w:r>
    </w:p>
    <w:p w14:paraId="68697FFB" w14:textId="77777777" w:rsidR="00A63C68" w:rsidRPr="00A63C68" w:rsidRDefault="00154D9F" w:rsidP="00A63C68">
      <w:pPr>
        <w:pStyle w:val="ListParagraph"/>
        <w:spacing w:after="0" w:line="240" w:lineRule="auto"/>
        <w:ind w:firstLine="720"/>
        <w:rPr>
          <w:rFonts w:ascii="Times New Roman" w:hAnsi="Times New Roman"/>
          <w:sz w:val="24"/>
          <w:szCs w:val="24"/>
        </w:rPr>
      </w:pPr>
      <w:r w:rsidRPr="00A63C68">
        <w:rPr>
          <w:rFonts w:ascii="Times New Roman" w:hAnsi="Times New Roman"/>
          <w:sz w:val="24"/>
          <w:szCs w:val="24"/>
          <w:u w:val="single"/>
        </w:rPr>
        <w:t>Goal met</w:t>
      </w:r>
      <w:r w:rsidRPr="00A63C68">
        <w:rPr>
          <w:rFonts w:ascii="Times New Roman" w:hAnsi="Times New Roman"/>
          <w:sz w:val="24"/>
          <w:szCs w:val="24"/>
        </w:rPr>
        <w:t>: AY 21-22: Writing activities reported: 8; Types of activities: Literature</w:t>
      </w:r>
    </w:p>
    <w:p w14:paraId="319E9986" w14:textId="77777777" w:rsidR="00A63C68" w:rsidRDefault="00154D9F" w:rsidP="00A63C68">
      <w:pPr>
        <w:pStyle w:val="ListParagraph"/>
        <w:spacing w:after="0" w:line="240" w:lineRule="auto"/>
        <w:ind w:firstLine="720"/>
        <w:rPr>
          <w:rFonts w:ascii="Times New Roman" w:hAnsi="Times New Roman"/>
          <w:sz w:val="24"/>
          <w:szCs w:val="24"/>
        </w:rPr>
      </w:pPr>
      <w:r w:rsidRPr="00A63C68">
        <w:rPr>
          <w:rFonts w:ascii="Times New Roman" w:hAnsi="Times New Roman"/>
          <w:sz w:val="24"/>
          <w:szCs w:val="24"/>
        </w:rPr>
        <w:t>summary (mean = 100%); reflection paper (93%); literature reviews with</w:t>
      </w:r>
    </w:p>
    <w:p w14:paraId="6228CC6F" w14:textId="77777777" w:rsidR="00A63C68" w:rsidRDefault="00154D9F" w:rsidP="00A63C68">
      <w:pPr>
        <w:pStyle w:val="ListParagraph"/>
        <w:spacing w:after="0" w:line="240" w:lineRule="auto"/>
        <w:ind w:firstLine="720"/>
        <w:rPr>
          <w:rFonts w:ascii="Times New Roman" w:hAnsi="Times New Roman"/>
          <w:sz w:val="24"/>
          <w:szCs w:val="24"/>
        </w:rPr>
      </w:pPr>
      <w:r w:rsidRPr="00A63C68">
        <w:rPr>
          <w:rFonts w:ascii="Times New Roman" w:hAnsi="Times New Roman"/>
          <w:sz w:val="24"/>
          <w:szCs w:val="24"/>
        </w:rPr>
        <w:t>summary and</w:t>
      </w:r>
      <w:r w:rsidR="00A63C68">
        <w:rPr>
          <w:rFonts w:ascii="Times New Roman" w:hAnsi="Times New Roman"/>
          <w:sz w:val="24"/>
          <w:szCs w:val="24"/>
        </w:rPr>
        <w:t xml:space="preserve"> </w:t>
      </w:r>
      <w:r w:rsidRPr="00A63C68">
        <w:rPr>
          <w:rFonts w:ascii="Times New Roman" w:hAnsi="Times New Roman"/>
          <w:sz w:val="24"/>
          <w:szCs w:val="24"/>
        </w:rPr>
        <w:t>flow charts (90.5%); intervention summary (89%); dialect</w:t>
      </w:r>
    </w:p>
    <w:p w14:paraId="5689EB36" w14:textId="74FE7DB0" w:rsidR="00154D9F" w:rsidRPr="00A63C68" w:rsidRDefault="00154D9F" w:rsidP="00A63C68">
      <w:pPr>
        <w:pStyle w:val="ListParagraph"/>
        <w:spacing w:after="0" w:line="240" w:lineRule="auto"/>
        <w:ind w:firstLine="720"/>
        <w:rPr>
          <w:rFonts w:ascii="Times New Roman" w:hAnsi="Times New Roman"/>
          <w:sz w:val="24"/>
          <w:szCs w:val="24"/>
        </w:rPr>
      </w:pPr>
      <w:r w:rsidRPr="00A63C68">
        <w:rPr>
          <w:rFonts w:ascii="Times New Roman" w:hAnsi="Times New Roman"/>
          <w:sz w:val="24"/>
          <w:szCs w:val="24"/>
        </w:rPr>
        <w:t>comparison (93%)</w:t>
      </w:r>
    </w:p>
    <w:p w14:paraId="0411545B" w14:textId="77777777" w:rsidR="00154D9F" w:rsidRPr="00A63C68" w:rsidRDefault="00154D9F" w:rsidP="00154D9F">
      <w:pPr>
        <w:pStyle w:val="ListParagraph"/>
        <w:numPr>
          <w:ilvl w:val="0"/>
          <w:numId w:val="47"/>
        </w:numPr>
        <w:spacing w:after="0" w:line="240" w:lineRule="auto"/>
        <w:rPr>
          <w:rFonts w:ascii="Times New Roman" w:hAnsi="Times New Roman"/>
          <w:sz w:val="24"/>
          <w:szCs w:val="24"/>
        </w:rPr>
      </w:pPr>
      <w:r w:rsidRPr="00A63C68">
        <w:rPr>
          <w:rFonts w:ascii="Times New Roman" w:hAnsi="Times New Roman"/>
          <w:sz w:val="24"/>
          <w:szCs w:val="24"/>
        </w:rPr>
        <w:t>Develop mechanism to measure how EBP is integrated into curriculum and how the knowledge of EBP maps onto clinical experiences for students</w:t>
      </w:r>
    </w:p>
    <w:p w14:paraId="5F017A23" w14:textId="77777777" w:rsidR="00A63C68" w:rsidRPr="00A63C68" w:rsidRDefault="00154D9F" w:rsidP="00A63C68">
      <w:pPr>
        <w:pStyle w:val="ListParagraph"/>
        <w:spacing w:after="0" w:line="240" w:lineRule="auto"/>
        <w:ind w:firstLine="720"/>
        <w:rPr>
          <w:rFonts w:ascii="Times New Roman" w:hAnsi="Times New Roman"/>
          <w:sz w:val="24"/>
          <w:szCs w:val="24"/>
        </w:rPr>
      </w:pPr>
      <w:r w:rsidRPr="00A63C68">
        <w:rPr>
          <w:rFonts w:ascii="Times New Roman" w:hAnsi="Times New Roman"/>
          <w:sz w:val="24"/>
          <w:szCs w:val="24"/>
          <w:u w:val="single"/>
        </w:rPr>
        <w:t>Goal met</w:t>
      </w:r>
      <w:r w:rsidRPr="00A63C68">
        <w:rPr>
          <w:rFonts w:ascii="Times New Roman" w:hAnsi="Times New Roman"/>
          <w:sz w:val="24"/>
          <w:szCs w:val="24"/>
        </w:rPr>
        <w:t xml:space="preserve">: </w:t>
      </w:r>
      <w:r w:rsidR="00162540" w:rsidRPr="00A63C68">
        <w:rPr>
          <w:rFonts w:ascii="Times New Roman" w:hAnsi="Times New Roman"/>
          <w:sz w:val="24"/>
          <w:szCs w:val="24"/>
        </w:rPr>
        <w:t>Informal</w:t>
      </w:r>
      <w:r w:rsidRPr="00A63C68">
        <w:rPr>
          <w:rFonts w:ascii="Times New Roman" w:hAnsi="Times New Roman"/>
          <w:sz w:val="24"/>
          <w:szCs w:val="24"/>
        </w:rPr>
        <w:t xml:space="preserve"> mechanism </w:t>
      </w:r>
      <w:r w:rsidR="00162540" w:rsidRPr="00A63C68">
        <w:rPr>
          <w:rFonts w:ascii="Times New Roman" w:hAnsi="Times New Roman"/>
          <w:sz w:val="24"/>
          <w:szCs w:val="24"/>
        </w:rPr>
        <w:t>for measuring EBP integration in the curriculum</w:t>
      </w:r>
    </w:p>
    <w:p w14:paraId="1CDE7C01" w14:textId="77777777" w:rsidR="00A63C68" w:rsidRPr="00A63C68" w:rsidRDefault="00C6452F" w:rsidP="00A63C68">
      <w:pPr>
        <w:pStyle w:val="ListParagraph"/>
        <w:spacing w:after="0" w:line="240" w:lineRule="auto"/>
        <w:ind w:firstLine="720"/>
        <w:rPr>
          <w:rFonts w:ascii="Times New Roman" w:hAnsi="Times New Roman"/>
          <w:sz w:val="24"/>
          <w:szCs w:val="24"/>
        </w:rPr>
      </w:pPr>
      <w:r w:rsidRPr="00A63C68">
        <w:rPr>
          <w:rFonts w:ascii="Times New Roman" w:hAnsi="Times New Roman"/>
          <w:sz w:val="24"/>
          <w:szCs w:val="24"/>
        </w:rPr>
        <w:t xml:space="preserve">in place through yearly syllabus review reveals </w:t>
      </w:r>
      <w:r w:rsidR="00154D9F" w:rsidRPr="00A63C68">
        <w:rPr>
          <w:rFonts w:ascii="Times New Roman" w:hAnsi="Times New Roman"/>
          <w:sz w:val="24"/>
          <w:szCs w:val="24"/>
        </w:rPr>
        <w:t>EBP is discussed in every</w:t>
      </w:r>
    </w:p>
    <w:p w14:paraId="082B3EC7" w14:textId="77777777" w:rsidR="00A63C68" w:rsidRPr="00A63C68" w:rsidRDefault="00C6452F" w:rsidP="00A63C68">
      <w:pPr>
        <w:pStyle w:val="ListParagraph"/>
        <w:spacing w:after="0" w:line="240" w:lineRule="auto"/>
        <w:ind w:firstLine="720"/>
        <w:rPr>
          <w:rFonts w:ascii="Times New Roman" w:hAnsi="Times New Roman"/>
          <w:sz w:val="24"/>
          <w:szCs w:val="24"/>
        </w:rPr>
      </w:pPr>
      <w:r w:rsidRPr="00A63C68">
        <w:rPr>
          <w:rFonts w:ascii="Times New Roman" w:hAnsi="Times New Roman"/>
          <w:sz w:val="24"/>
          <w:szCs w:val="24"/>
        </w:rPr>
        <w:t xml:space="preserve">disorder-focused </w:t>
      </w:r>
      <w:r w:rsidR="00154D9F" w:rsidRPr="00A63C68">
        <w:rPr>
          <w:rFonts w:ascii="Times New Roman" w:hAnsi="Times New Roman"/>
          <w:sz w:val="24"/>
          <w:szCs w:val="24"/>
        </w:rPr>
        <w:t>class (200-400 level) in relation to the subject matter. EBP is</w:t>
      </w:r>
    </w:p>
    <w:p w14:paraId="22144BE3" w14:textId="77777777" w:rsidR="00A63C68" w:rsidRPr="00A63C68" w:rsidRDefault="00154D9F" w:rsidP="00A63C68">
      <w:pPr>
        <w:pStyle w:val="ListParagraph"/>
        <w:spacing w:after="0" w:line="240" w:lineRule="auto"/>
        <w:ind w:firstLine="720"/>
        <w:rPr>
          <w:rFonts w:ascii="Times New Roman" w:hAnsi="Times New Roman"/>
          <w:sz w:val="24"/>
          <w:szCs w:val="24"/>
        </w:rPr>
      </w:pPr>
      <w:r w:rsidRPr="00A63C68">
        <w:rPr>
          <w:rFonts w:ascii="Times New Roman" w:hAnsi="Times New Roman"/>
          <w:sz w:val="24"/>
          <w:szCs w:val="24"/>
        </w:rPr>
        <w:t>also discussed at the graduate level in every course.</w:t>
      </w:r>
      <w:r w:rsidR="00C6452F" w:rsidRPr="00A63C68">
        <w:rPr>
          <w:rFonts w:ascii="Times New Roman" w:hAnsi="Times New Roman"/>
          <w:sz w:val="24"/>
          <w:szCs w:val="24"/>
        </w:rPr>
        <w:t xml:space="preserve">  In house clinical experiences</w:t>
      </w:r>
    </w:p>
    <w:p w14:paraId="3928E9DC" w14:textId="77777777" w:rsidR="00A63C68" w:rsidRPr="00A63C68" w:rsidRDefault="00C6452F" w:rsidP="00A63C68">
      <w:pPr>
        <w:pStyle w:val="ListParagraph"/>
        <w:spacing w:after="0" w:line="240" w:lineRule="auto"/>
        <w:ind w:firstLine="720"/>
        <w:rPr>
          <w:rFonts w:ascii="Times New Roman" w:hAnsi="Times New Roman"/>
          <w:sz w:val="24"/>
          <w:szCs w:val="24"/>
        </w:rPr>
      </w:pPr>
      <w:r w:rsidRPr="00A63C68">
        <w:rPr>
          <w:rFonts w:ascii="Times New Roman" w:hAnsi="Times New Roman"/>
          <w:sz w:val="24"/>
          <w:szCs w:val="24"/>
        </w:rPr>
        <w:t>include planning and debriefing where the evidence to support assessments and</w:t>
      </w:r>
    </w:p>
    <w:p w14:paraId="64DEBD33" w14:textId="77777777" w:rsidR="00A63C68" w:rsidRPr="00A63C68" w:rsidRDefault="00C6452F" w:rsidP="00A63C68">
      <w:pPr>
        <w:pStyle w:val="ListParagraph"/>
        <w:spacing w:after="0" w:line="240" w:lineRule="auto"/>
        <w:ind w:firstLine="720"/>
        <w:rPr>
          <w:rFonts w:ascii="Times New Roman" w:hAnsi="Times New Roman"/>
          <w:sz w:val="24"/>
          <w:szCs w:val="24"/>
        </w:rPr>
      </w:pPr>
      <w:r w:rsidRPr="00A63C68">
        <w:rPr>
          <w:rFonts w:ascii="Times New Roman" w:hAnsi="Times New Roman"/>
          <w:sz w:val="24"/>
          <w:szCs w:val="24"/>
        </w:rPr>
        <w:t>interventions are reviewed and discussed during the evaluation and treatment</w:t>
      </w:r>
    </w:p>
    <w:p w14:paraId="066B9C0E" w14:textId="3599B5C3" w:rsidR="00154D9F" w:rsidRPr="00A63C68" w:rsidRDefault="00C6452F" w:rsidP="00A63C68">
      <w:pPr>
        <w:pStyle w:val="ListParagraph"/>
        <w:spacing w:after="0" w:line="240" w:lineRule="auto"/>
        <w:ind w:firstLine="720"/>
        <w:rPr>
          <w:rFonts w:ascii="Times New Roman" w:hAnsi="Times New Roman"/>
          <w:sz w:val="24"/>
          <w:szCs w:val="24"/>
        </w:rPr>
      </w:pPr>
      <w:r w:rsidRPr="00A63C68">
        <w:rPr>
          <w:rFonts w:ascii="Times New Roman" w:hAnsi="Times New Roman"/>
          <w:sz w:val="24"/>
          <w:szCs w:val="24"/>
        </w:rPr>
        <w:t xml:space="preserve">planning stage.  </w:t>
      </w:r>
    </w:p>
    <w:p w14:paraId="694E806D" w14:textId="77777777" w:rsidR="00154D9F" w:rsidRPr="00657067" w:rsidRDefault="00154D9F" w:rsidP="00154D9F">
      <w:pPr>
        <w:spacing w:after="0" w:line="240" w:lineRule="auto"/>
        <w:ind w:left="360"/>
        <w:rPr>
          <w:rFonts w:ascii="Times New Roman" w:hAnsi="Times New Roman"/>
          <w:sz w:val="24"/>
          <w:szCs w:val="24"/>
        </w:rPr>
      </w:pPr>
    </w:p>
    <w:p w14:paraId="03A1D069" w14:textId="77777777" w:rsidR="00154D9F" w:rsidRPr="00657067" w:rsidRDefault="00154D9F" w:rsidP="00154D9F">
      <w:pPr>
        <w:spacing w:after="0" w:line="240" w:lineRule="auto"/>
        <w:ind w:left="360"/>
        <w:rPr>
          <w:rFonts w:ascii="Times New Roman" w:hAnsi="Times New Roman"/>
          <w:sz w:val="24"/>
          <w:szCs w:val="24"/>
        </w:rPr>
      </w:pPr>
      <w:r w:rsidRPr="00657067">
        <w:rPr>
          <w:rFonts w:ascii="Times New Roman" w:hAnsi="Times New Roman"/>
          <w:sz w:val="24"/>
          <w:szCs w:val="24"/>
        </w:rPr>
        <w:t xml:space="preserve">Five-Year Goals: </w:t>
      </w:r>
    </w:p>
    <w:p w14:paraId="71C4F474" w14:textId="77777777" w:rsidR="00154D9F" w:rsidRPr="00657067" w:rsidRDefault="00154D9F" w:rsidP="00154D9F">
      <w:pPr>
        <w:pStyle w:val="ListParagraph"/>
        <w:numPr>
          <w:ilvl w:val="0"/>
          <w:numId w:val="48"/>
        </w:numPr>
        <w:spacing w:after="0" w:line="240" w:lineRule="auto"/>
        <w:rPr>
          <w:rFonts w:ascii="Times New Roman" w:hAnsi="Times New Roman"/>
          <w:sz w:val="24"/>
          <w:szCs w:val="24"/>
        </w:rPr>
      </w:pPr>
      <w:r w:rsidRPr="00657067">
        <w:rPr>
          <w:rFonts w:ascii="Times New Roman" w:hAnsi="Times New Roman"/>
          <w:sz w:val="24"/>
          <w:szCs w:val="24"/>
        </w:rPr>
        <w:t xml:space="preserve">Monitor student perceptions of confidence in reading research literature, technical writing, and engaging in EBP. </w:t>
      </w:r>
    </w:p>
    <w:p w14:paraId="162D7C1E" w14:textId="77777777" w:rsidR="00A63C68" w:rsidRDefault="00154D9F" w:rsidP="00A63C68">
      <w:pPr>
        <w:pStyle w:val="ListParagraph"/>
        <w:spacing w:after="0" w:line="240" w:lineRule="auto"/>
        <w:ind w:firstLine="720"/>
        <w:rPr>
          <w:rFonts w:ascii="Times New Roman" w:hAnsi="Times New Roman"/>
          <w:sz w:val="24"/>
          <w:szCs w:val="24"/>
        </w:rPr>
      </w:pPr>
      <w:r w:rsidRPr="00A63C68">
        <w:rPr>
          <w:rFonts w:ascii="Times New Roman" w:hAnsi="Times New Roman"/>
          <w:sz w:val="24"/>
          <w:szCs w:val="24"/>
          <w:u w:val="single"/>
        </w:rPr>
        <w:t>Goal met</w:t>
      </w:r>
      <w:r w:rsidRPr="00657067">
        <w:rPr>
          <w:rFonts w:ascii="Times New Roman" w:hAnsi="Times New Roman"/>
          <w:sz w:val="24"/>
          <w:szCs w:val="24"/>
        </w:rPr>
        <w:t>: Feedback is collected from students through assignments, course SOIs,</w:t>
      </w:r>
    </w:p>
    <w:p w14:paraId="04E73678" w14:textId="77777777" w:rsidR="00A63C68" w:rsidRDefault="00154D9F" w:rsidP="00A63C68">
      <w:pPr>
        <w:pStyle w:val="ListParagraph"/>
        <w:spacing w:after="0" w:line="240" w:lineRule="auto"/>
        <w:ind w:firstLine="720"/>
        <w:rPr>
          <w:rFonts w:ascii="Times New Roman" w:hAnsi="Times New Roman"/>
          <w:sz w:val="24"/>
          <w:szCs w:val="24"/>
        </w:rPr>
      </w:pPr>
      <w:r w:rsidRPr="00657067">
        <w:rPr>
          <w:rFonts w:ascii="Times New Roman" w:hAnsi="Times New Roman"/>
          <w:sz w:val="24"/>
          <w:szCs w:val="24"/>
        </w:rPr>
        <w:t>and exit interviews on how confident they are in reading research literature,</w:t>
      </w:r>
    </w:p>
    <w:p w14:paraId="3DDF0215" w14:textId="0380F297" w:rsidR="00154D9F" w:rsidRPr="00657067" w:rsidRDefault="00154D9F" w:rsidP="00A63C68">
      <w:pPr>
        <w:pStyle w:val="ListParagraph"/>
        <w:spacing w:after="0" w:line="240" w:lineRule="auto"/>
        <w:ind w:firstLine="720"/>
        <w:rPr>
          <w:rFonts w:ascii="Times New Roman" w:hAnsi="Times New Roman"/>
          <w:sz w:val="24"/>
          <w:szCs w:val="24"/>
        </w:rPr>
      </w:pPr>
      <w:r w:rsidRPr="00657067">
        <w:rPr>
          <w:rFonts w:ascii="Times New Roman" w:hAnsi="Times New Roman"/>
          <w:sz w:val="24"/>
          <w:szCs w:val="24"/>
        </w:rPr>
        <w:lastRenderedPageBreak/>
        <w:t>technical writing, and EBP.</w:t>
      </w:r>
    </w:p>
    <w:p w14:paraId="3116DB63" w14:textId="015AACD3" w:rsidR="00154D9F" w:rsidRPr="00657067" w:rsidRDefault="00154D9F" w:rsidP="002A0F07">
      <w:pPr>
        <w:spacing w:after="0" w:line="240" w:lineRule="auto"/>
        <w:ind w:left="360"/>
        <w:rPr>
          <w:rFonts w:ascii="Times New Roman" w:hAnsi="Times New Roman"/>
          <w:sz w:val="24"/>
          <w:szCs w:val="24"/>
        </w:rPr>
      </w:pPr>
    </w:p>
    <w:p w14:paraId="4F703C25" w14:textId="77777777" w:rsidR="00154D9F" w:rsidRPr="00657067" w:rsidRDefault="00154D9F" w:rsidP="00154D9F">
      <w:pPr>
        <w:jc w:val="both"/>
        <w:rPr>
          <w:rFonts w:ascii="Times New Roman" w:hAnsi="Times New Roman" w:cs="Times New Roman"/>
          <w:b/>
          <w:sz w:val="24"/>
          <w:szCs w:val="24"/>
          <w:u w:val="single"/>
        </w:rPr>
      </w:pPr>
      <w:r w:rsidRPr="00657067">
        <w:rPr>
          <w:rFonts w:ascii="Times New Roman" w:hAnsi="Times New Roman" w:cs="Times New Roman"/>
          <w:b/>
          <w:sz w:val="24"/>
          <w:szCs w:val="24"/>
          <w:u w:val="single"/>
        </w:rPr>
        <w:t>Clinic</w:t>
      </w:r>
    </w:p>
    <w:p w14:paraId="1FC026A5" w14:textId="77777777" w:rsidR="00154D9F" w:rsidRPr="00657067" w:rsidRDefault="00154D9F" w:rsidP="00154D9F">
      <w:pPr>
        <w:spacing w:after="160" w:line="259" w:lineRule="auto"/>
        <w:rPr>
          <w:rFonts w:ascii="Times New Roman" w:hAnsi="Times New Roman" w:cs="Times New Roman"/>
          <w:i/>
          <w:sz w:val="24"/>
          <w:szCs w:val="24"/>
        </w:rPr>
      </w:pPr>
      <w:r w:rsidRPr="00657067">
        <w:rPr>
          <w:rFonts w:ascii="Times New Roman" w:hAnsi="Times New Roman" w:cs="Times New Roman"/>
          <w:i/>
          <w:sz w:val="24"/>
          <w:szCs w:val="24"/>
        </w:rPr>
        <w:t>I. Develop and foster the clinical education of the students by enhancing the clinical service delivery to the local and surrounding community</w:t>
      </w:r>
    </w:p>
    <w:p w14:paraId="29973B32" w14:textId="77777777" w:rsidR="00154D9F" w:rsidRPr="00657067" w:rsidRDefault="00154D9F" w:rsidP="00154D9F">
      <w:pPr>
        <w:pStyle w:val="ListParagraph"/>
        <w:numPr>
          <w:ilvl w:val="0"/>
          <w:numId w:val="17"/>
        </w:numPr>
        <w:spacing w:after="160" w:line="259" w:lineRule="auto"/>
        <w:ind w:left="270"/>
        <w:rPr>
          <w:rFonts w:ascii="Times New Roman" w:hAnsi="Times New Roman"/>
          <w:i/>
          <w:sz w:val="24"/>
          <w:szCs w:val="24"/>
          <w:u w:val="single"/>
        </w:rPr>
      </w:pPr>
      <w:r w:rsidRPr="00657067">
        <w:rPr>
          <w:rFonts w:ascii="Times New Roman" w:hAnsi="Times New Roman"/>
          <w:i/>
          <w:sz w:val="24"/>
          <w:szCs w:val="24"/>
          <w:u w:val="single"/>
        </w:rPr>
        <w:t>Enhance student educational experience</w:t>
      </w:r>
    </w:p>
    <w:p w14:paraId="29C6A9EF" w14:textId="07D7D0DA" w:rsidR="00154D9F" w:rsidRPr="00657067" w:rsidRDefault="00154D9F" w:rsidP="00154D9F">
      <w:pPr>
        <w:ind w:firstLine="720"/>
        <w:rPr>
          <w:rFonts w:ascii="Times New Roman" w:hAnsi="Times New Roman" w:cs="Times New Roman"/>
          <w:sz w:val="24"/>
          <w:szCs w:val="24"/>
        </w:rPr>
      </w:pPr>
      <w:r w:rsidRPr="00657067">
        <w:rPr>
          <w:rFonts w:ascii="Times New Roman" w:hAnsi="Times New Roman" w:cs="Times New Roman"/>
          <w:sz w:val="24"/>
          <w:szCs w:val="24"/>
        </w:rPr>
        <w:t xml:space="preserve">To provide the best educational experience for our students, we need to continue to develop our clinical program as our student population grows.  The goals outlined below address the needs of our growing student and clinical population.  </w:t>
      </w:r>
    </w:p>
    <w:p w14:paraId="4571F537" w14:textId="77777777" w:rsidR="00154D9F" w:rsidRPr="00657067" w:rsidRDefault="00154D9F" w:rsidP="00154D9F">
      <w:pPr>
        <w:spacing w:after="0"/>
        <w:rPr>
          <w:rFonts w:ascii="Times New Roman" w:hAnsi="Times New Roman" w:cs="Times New Roman"/>
          <w:sz w:val="24"/>
          <w:szCs w:val="24"/>
          <w:u w:val="single"/>
        </w:rPr>
      </w:pPr>
      <w:r w:rsidRPr="00657067">
        <w:rPr>
          <w:rFonts w:ascii="Times New Roman" w:hAnsi="Times New Roman" w:cs="Times New Roman"/>
          <w:sz w:val="24"/>
          <w:szCs w:val="24"/>
          <w:u w:val="single"/>
        </w:rPr>
        <w:t>Goals:</w:t>
      </w:r>
    </w:p>
    <w:p w14:paraId="3FD90C15" w14:textId="77777777" w:rsidR="00154D9F" w:rsidRPr="00657067" w:rsidRDefault="00154D9F" w:rsidP="00154D9F">
      <w:pPr>
        <w:spacing w:after="0"/>
        <w:rPr>
          <w:rFonts w:ascii="Times New Roman" w:hAnsi="Times New Roman" w:cs="Times New Roman"/>
          <w:i/>
          <w:sz w:val="24"/>
          <w:szCs w:val="24"/>
        </w:rPr>
      </w:pPr>
      <w:r w:rsidRPr="00657067">
        <w:rPr>
          <w:rFonts w:ascii="Times New Roman" w:hAnsi="Times New Roman" w:cs="Times New Roman"/>
          <w:i/>
          <w:sz w:val="24"/>
          <w:szCs w:val="24"/>
        </w:rPr>
        <w:t>Two-Year Goals:</w:t>
      </w:r>
    </w:p>
    <w:p w14:paraId="04B157F3" w14:textId="77777777" w:rsidR="00154D9F" w:rsidRPr="00A63C68" w:rsidRDefault="00154D9F" w:rsidP="00154D9F">
      <w:pPr>
        <w:pStyle w:val="ListParagraph"/>
        <w:numPr>
          <w:ilvl w:val="0"/>
          <w:numId w:val="15"/>
        </w:numPr>
        <w:spacing w:after="0" w:line="259" w:lineRule="auto"/>
        <w:rPr>
          <w:rFonts w:ascii="Times New Roman" w:hAnsi="Times New Roman"/>
          <w:sz w:val="24"/>
          <w:szCs w:val="24"/>
        </w:rPr>
      </w:pPr>
      <w:r w:rsidRPr="00A63C68">
        <w:rPr>
          <w:rFonts w:ascii="Times New Roman" w:hAnsi="Times New Roman"/>
          <w:sz w:val="24"/>
          <w:szCs w:val="24"/>
        </w:rPr>
        <w:t>Provide an annual clinical training on resonance (cleft palate, VPI, etc.).</w:t>
      </w:r>
    </w:p>
    <w:p w14:paraId="43C5EA9D" w14:textId="77777777" w:rsidR="00A63C68" w:rsidRDefault="00154D9F" w:rsidP="00A63C68">
      <w:pPr>
        <w:spacing w:after="0" w:line="259" w:lineRule="auto"/>
        <w:ind w:left="720" w:firstLine="720"/>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3C68">
        <w:rPr>
          <w:rFonts w:ascii="Times New Roman" w:hAnsi="Times New Roman"/>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Goal met</w:t>
      </w:r>
      <w:r w:rsidR="00947C3D" w:rsidRP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Covered in CD555 Voice and Voice Disorders; briefly discussed at</w:t>
      </w:r>
    </w:p>
    <w:p w14:paraId="5A9863A8" w14:textId="77777777" w:rsidR="00A63C68" w:rsidRDefault="00154D9F" w:rsidP="00A63C68">
      <w:pPr>
        <w:spacing w:after="0" w:line="259" w:lineRule="auto"/>
        <w:ind w:left="720" w:firstLine="720"/>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w:t>
      </w:r>
      <w:r w:rsid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Cooper</w:t>
      </w:r>
      <w:r w:rsid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Lecture Series and speaker Edie </w:t>
      </w:r>
      <w:proofErr w:type="spellStart"/>
      <w:r w:rsidRP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Hapner</w:t>
      </w:r>
      <w:proofErr w:type="spellEnd"/>
      <w:r w:rsidRP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provided </w:t>
      </w:r>
      <w:proofErr w:type="gramStart"/>
      <w:r w:rsidRP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resources;</w:t>
      </w:r>
      <w:proofErr w:type="gramEnd"/>
    </w:p>
    <w:p w14:paraId="41572207" w14:textId="77777777" w:rsidR="00A63C68" w:rsidRDefault="00154D9F" w:rsidP="00A63C68">
      <w:pPr>
        <w:spacing w:after="0" w:line="259" w:lineRule="auto"/>
        <w:ind w:left="720" w:firstLine="720"/>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Simucase</w:t>
      </w:r>
      <w:proofErr w:type="spellEnd"/>
      <w:r w:rsidRP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now</w:t>
      </w:r>
      <w:r w:rsid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available for</w:t>
      </w:r>
      <w:r w:rsid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additional instruction/training via clinical</w:t>
      </w:r>
    </w:p>
    <w:p w14:paraId="4D37853B" w14:textId="0AD8FC63" w:rsidR="00154D9F" w:rsidRPr="00A63C68" w:rsidRDefault="00154D9F" w:rsidP="00A63C68">
      <w:pPr>
        <w:spacing w:after="0" w:line="259" w:lineRule="auto"/>
        <w:ind w:left="720" w:firstLine="720"/>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3C68">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simulations.</w:t>
      </w:r>
    </w:p>
    <w:p w14:paraId="65FF0B69" w14:textId="77777777" w:rsidR="00154D9F" w:rsidRPr="00A63C68" w:rsidRDefault="00154D9F" w:rsidP="00154D9F">
      <w:pPr>
        <w:pStyle w:val="ListParagraph"/>
        <w:numPr>
          <w:ilvl w:val="0"/>
          <w:numId w:val="15"/>
        </w:numPr>
        <w:spacing w:after="0" w:line="259" w:lineRule="auto"/>
        <w:rPr>
          <w:rFonts w:ascii="Times New Roman" w:hAnsi="Times New Roman"/>
          <w:sz w:val="24"/>
          <w:szCs w:val="24"/>
        </w:rPr>
      </w:pPr>
      <w:r w:rsidRPr="00A63C68">
        <w:rPr>
          <w:rFonts w:ascii="Times New Roman" w:hAnsi="Times New Roman"/>
          <w:sz w:val="24"/>
          <w:szCs w:val="24"/>
        </w:rPr>
        <w:t>Appoint a clinical supervisor to attend specialty training in resonance.</w:t>
      </w:r>
    </w:p>
    <w:p w14:paraId="0465B954" w14:textId="5F15ECBB" w:rsidR="00154D9F" w:rsidRPr="00A63C68" w:rsidRDefault="00154D9F" w:rsidP="00A63C68">
      <w:pPr>
        <w:spacing w:after="0" w:line="259" w:lineRule="auto"/>
        <w:ind w:left="720" w:firstLine="720"/>
        <w:rPr>
          <w:rFonts w:ascii="Times New Roman" w:hAnsi="Times New Roman"/>
          <w:sz w:val="24"/>
          <w:szCs w:val="24"/>
        </w:rPr>
      </w:pPr>
      <w:r w:rsidRPr="00A63C68">
        <w:rPr>
          <w:rFonts w:ascii="Times New Roman" w:hAnsi="Times New Roman"/>
          <w:sz w:val="24"/>
          <w:szCs w:val="24"/>
          <w:u w:val="single"/>
        </w:rPr>
        <w:t>Goal Me</w:t>
      </w:r>
      <w:r w:rsidRPr="00A63C68">
        <w:rPr>
          <w:rFonts w:ascii="Times New Roman" w:hAnsi="Times New Roman"/>
          <w:sz w:val="24"/>
          <w:szCs w:val="24"/>
        </w:rPr>
        <w:t>t</w:t>
      </w:r>
      <w:r w:rsidR="00947C3D" w:rsidRPr="00A63C68">
        <w:rPr>
          <w:rFonts w:ascii="Times New Roman" w:hAnsi="Times New Roman"/>
          <w:sz w:val="24"/>
          <w:szCs w:val="24"/>
        </w:rPr>
        <w:t>:</w:t>
      </w:r>
      <w:r w:rsidRPr="00A63C68">
        <w:rPr>
          <w:rFonts w:ascii="Times New Roman" w:hAnsi="Times New Roman"/>
          <w:sz w:val="24"/>
          <w:szCs w:val="24"/>
        </w:rPr>
        <w:t xml:space="preserve"> multiple clinical educators attended AY 17-18</w:t>
      </w:r>
    </w:p>
    <w:p w14:paraId="2FCC3B02" w14:textId="73651354" w:rsidR="00C6452F" w:rsidRPr="00A63C68" w:rsidRDefault="00154D9F" w:rsidP="00A63C68">
      <w:pPr>
        <w:pStyle w:val="ListParagraph"/>
        <w:numPr>
          <w:ilvl w:val="0"/>
          <w:numId w:val="15"/>
        </w:numPr>
        <w:spacing w:after="0" w:line="259" w:lineRule="auto"/>
        <w:rPr>
          <w:rFonts w:ascii="Times New Roman" w:hAnsi="Times New Roman"/>
          <w:sz w:val="24"/>
          <w:szCs w:val="24"/>
        </w:rPr>
      </w:pPr>
      <w:r w:rsidRPr="00A63C68">
        <w:rPr>
          <w:rFonts w:ascii="Times New Roman" w:hAnsi="Times New Roman"/>
          <w:sz w:val="24"/>
          <w:szCs w:val="24"/>
        </w:rPr>
        <w:t>Integrate audiological services for graduate and undergraduate students within speech</w:t>
      </w:r>
      <w:r w:rsidR="00A63C68">
        <w:rPr>
          <w:rFonts w:ascii="Times New Roman" w:hAnsi="Times New Roman"/>
          <w:sz w:val="24"/>
          <w:szCs w:val="24"/>
        </w:rPr>
        <w:t xml:space="preserve"> </w:t>
      </w:r>
      <w:r w:rsidRPr="00A63C68">
        <w:rPr>
          <w:rFonts w:ascii="Times New Roman" w:hAnsi="Times New Roman"/>
          <w:sz w:val="24"/>
          <w:szCs w:val="24"/>
        </w:rPr>
        <w:t>pathology services (auditory processing skills, aural rehabilitation, etc.) in the SHC.</w:t>
      </w:r>
    </w:p>
    <w:p w14:paraId="47D890DF" w14:textId="77777777" w:rsidR="00A63C68" w:rsidRDefault="00154D9F" w:rsidP="00A63C68">
      <w:pPr>
        <w:spacing w:after="0" w:line="259" w:lineRule="auto"/>
        <w:ind w:left="720" w:firstLine="720"/>
        <w:rPr>
          <w:rFonts w:ascii="Times New Roman" w:hAnsi="Times New Roman"/>
          <w:sz w:val="24"/>
          <w:szCs w:val="24"/>
        </w:rPr>
      </w:pPr>
      <w:r w:rsidRPr="00A63C68">
        <w:rPr>
          <w:rFonts w:ascii="Times New Roman" w:hAnsi="Times New Roman"/>
          <w:sz w:val="24"/>
          <w:szCs w:val="24"/>
          <w:u w:val="single"/>
        </w:rPr>
        <w:t>Goal Met</w:t>
      </w:r>
      <w:r w:rsidR="00947C3D" w:rsidRPr="00A63C68">
        <w:rPr>
          <w:rFonts w:ascii="Times New Roman" w:hAnsi="Times New Roman"/>
          <w:sz w:val="24"/>
          <w:szCs w:val="24"/>
        </w:rPr>
        <w:t>:</w:t>
      </w:r>
      <w:r w:rsidRPr="00A63C68">
        <w:rPr>
          <w:rFonts w:ascii="Times New Roman" w:hAnsi="Times New Roman"/>
          <w:sz w:val="24"/>
          <w:szCs w:val="24"/>
        </w:rPr>
        <w:t xml:space="preserve"> CD 350/360, CD445. CD546 continue to be offered.  CD545</w:t>
      </w:r>
    </w:p>
    <w:p w14:paraId="45CAD671" w14:textId="77777777" w:rsidR="00A63C68" w:rsidRDefault="00154D9F" w:rsidP="00A63C68">
      <w:pPr>
        <w:spacing w:after="0" w:line="259" w:lineRule="auto"/>
        <w:ind w:left="720" w:firstLine="720"/>
        <w:rPr>
          <w:rFonts w:ascii="Times New Roman" w:hAnsi="Times New Roman"/>
          <w:sz w:val="24"/>
          <w:szCs w:val="24"/>
        </w:rPr>
      </w:pPr>
      <w:r w:rsidRPr="00A63C68">
        <w:rPr>
          <w:rFonts w:ascii="Times New Roman" w:hAnsi="Times New Roman"/>
          <w:sz w:val="24"/>
          <w:szCs w:val="24"/>
        </w:rPr>
        <w:t>Audiology Lab taught to 2</w:t>
      </w:r>
      <w:r w:rsidRPr="00A63C68">
        <w:rPr>
          <w:rFonts w:ascii="Times New Roman" w:hAnsi="Times New Roman"/>
          <w:sz w:val="24"/>
          <w:szCs w:val="24"/>
          <w:vertAlign w:val="superscript"/>
        </w:rPr>
        <w:t>nd</w:t>
      </w:r>
      <w:r w:rsidRPr="00A63C68">
        <w:rPr>
          <w:rFonts w:ascii="Times New Roman" w:hAnsi="Times New Roman"/>
          <w:sz w:val="24"/>
          <w:szCs w:val="24"/>
        </w:rPr>
        <w:t xml:space="preserve"> sem. Grad students. Multiple screening opportunities</w:t>
      </w:r>
    </w:p>
    <w:p w14:paraId="7258CC2D" w14:textId="77777777" w:rsidR="00A63C68" w:rsidRDefault="00154D9F" w:rsidP="00A63C68">
      <w:pPr>
        <w:spacing w:after="0" w:line="259" w:lineRule="auto"/>
        <w:ind w:left="720" w:firstLine="720"/>
        <w:rPr>
          <w:rFonts w:ascii="Times New Roman" w:hAnsi="Times New Roman"/>
          <w:sz w:val="24"/>
          <w:szCs w:val="24"/>
        </w:rPr>
      </w:pPr>
      <w:r w:rsidRPr="00A63C68">
        <w:rPr>
          <w:rFonts w:ascii="Times New Roman" w:hAnsi="Times New Roman"/>
          <w:sz w:val="24"/>
          <w:szCs w:val="24"/>
        </w:rPr>
        <w:t>on-going. HA tool kit supplied to all CEs for students to use w/ clients with HL.</w:t>
      </w:r>
    </w:p>
    <w:p w14:paraId="47FF2FB4" w14:textId="18C2558D" w:rsidR="00154D9F" w:rsidRPr="00A63C68" w:rsidRDefault="00154D9F" w:rsidP="00A63C68">
      <w:pPr>
        <w:spacing w:after="0" w:line="259" w:lineRule="auto"/>
        <w:ind w:left="720" w:firstLine="720"/>
        <w:rPr>
          <w:rFonts w:ascii="Times New Roman" w:hAnsi="Times New Roman"/>
          <w:sz w:val="24"/>
          <w:szCs w:val="24"/>
        </w:rPr>
      </w:pPr>
      <w:r w:rsidRPr="00A63C68">
        <w:rPr>
          <w:rFonts w:ascii="Times New Roman" w:hAnsi="Times New Roman"/>
          <w:sz w:val="24"/>
          <w:szCs w:val="24"/>
        </w:rPr>
        <w:t>Audiology clinical videos added to video library for CD277 observation.</w:t>
      </w:r>
    </w:p>
    <w:p w14:paraId="01269FA2" w14:textId="77777777" w:rsidR="00657067" w:rsidRPr="00657067" w:rsidRDefault="00657067" w:rsidP="00154D9F">
      <w:pPr>
        <w:spacing w:after="0"/>
        <w:rPr>
          <w:rFonts w:ascii="Times New Roman" w:hAnsi="Times New Roman" w:cs="Times New Roman"/>
          <w:sz w:val="24"/>
          <w:szCs w:val="24"/>
        </w:rPr>
      </w:pPr>
    </w:p>
    <w:p w14:paraId="08075FC5" w14:textId="77777777" w:rsidR="00154D9F" w:rsidRPr="00657067" w:rsidRDefault="00154D9F" w:rsidP="00154D9F">
      <w:pPr>
        <w:spacing w:after="0"/>
        <w:rPr>
          <w:rFonts w:ascii="Times New Roman" w:hAnsi="Times New Roman" w:cs="Times New Roman"/>
          <w:i/>
          <w:sz w:val="24"/>
          <w:szCs w:val="24"/>
        </w:rPr>
      </w:pPr>
      <w:r w:rsidRPr="00657067">
        <w:rPr>
          <w:rFonts w:ascii="Times New Roman" w:hAnsi="Times New Roman" w:cs="Times New Roman"/>
          <w:i/>
          <w:sz w:val="24"/>
          <w:szCs w:val="24"/>
        </w:rPr>
        <w:t>Five-Year Goals:</w:t>
      </w:r>
    </w:p>
    <w:p w14:paraId="1DF1C5EF" w14:textId="77777777" w:rsidR="00154D9F" w:rsidRPr="00657067" w:rsidRDefault="00154D9F" w:rsidP="00154D9F">
      <w:pPr>
        <w:pStyle w:val="ListParagraph"/>
        <w:numPr>
          <w:ilvl w:val="0"/>
          <w:numId w:val="18"/>
        </w:numPr>
        <w:spacing w:after="0" w:line="259" w:lineRule="auto"/>
        <w:rPr>
          <w:rFonts w:ascii="Times New Roman" w:hAnsi="Times New Roman"/>
          <w:sz w:val="24"/>
          <w:szCs w:val="24"/>
        </w:rPr>
      </w:pPr>
      <w:r w:rsidRPr="00657067">
        <w:rPr>
          <w:rFonts w:ascii="Times New Roman" w:hAnsi="Times New Roman"/>
          <w:sz w:val="24"/>
          <w:szCs w:val="24"/>
        </w:rPr>
        <w:t>Hire an additional clinical supervisor to enable more individualized interaction with students and their clinical supervisors and to improve the services provided to the local Hispanic community.</w:t>
      </w:r>
    </w:p>
    <w:p w14:paraId="63D95CAA" w14:textId="77777777" w:rsidR="00A63C68" w:rsidRDefault="00154D9F" w:rsidP="00A63C68">
      <w:pPr>
        <w:pStyle w:val="ListParagraph"/>
        <w:spacing w:after="0" w:line="259" w:lineRule="auto"/>
        <w:ind w:firstLine="720"/>
        <w:rPr>
          <w:rFonts w:ascii="Times New Roman" w:hAnsi="Times New Roman"/>
          <w:sz w:val="24"/>
          <w:szCs w:val="24"/>
        </w:rPr>
      </w:pPr>
      <w:r w:rsidRPr="00A63C68">
        <w:rPr>
          <w:rFonts w:ascii="Times New Roman" w:hAnsi="Times New Roman"/>
          <w:sz w:val="24"/>
          <w:szCs w:val="24"/>
          <w:u w:val="single"/>
        </w:rPr>
        <w:t xml:space="preserve">Goal </w:t>
      </w:r>
      <w:r w:rsidR="008D7BFB" w:rsidRPr="00A63C68">
        <w:rPr>
          <w:rFonts w:ascii="Times New Roman" w:hAnsi="Times New Roman"/>
          <w:sz w:val="24"/>
          <w:szCs w:val="24"/>
          <w:u w:val="single"/>
        </w:rPr>
        <w:t>met</w:t>
      </w:r>
      <w:r w:rsidR="00947C3D">
        <w:rPr>
          <w:rFonts w:ascii="Times New Roman" w:hAnsi="Times New Roman"/>
          <w:sz w:val="24"/>
          <w:szCs w:val="24"/>
        </w:rPr>
        <w:t xml:space="preserve"> </w:t>
      </w:r>
      <w:r w:rsidRPr="00657067">
        <w:rPr>
          <w:rFonts w:ascii="Times New Roman" w:hAnsi="Times New Roman"/>
          <w:sz w:val="24"/>
          <w:szCs w:val="24"/>
        </w:rPr>
        <w:t>with hire of Claire January</w:t>
      </w:r>
      <w:r w:rsidR="008D7BFB">
        <w:rPr>
          <w:rFonts w:ascii="Times New Roman" w:hAnsi="Times New Roman"/>
          <w:sz w:val="24"/>
          <w:szCs w:val="24"/>
        </w:rPr>
        <w:t xml:space="preserve"> (CJ)</w:t>
      </w:r>
      <w:r w:rsidRPr="00657067">
        <w:rPr>
          <w:rFonts w:ascii="Times New Roman" w:hAnsi="Times New Roman"/>
          <w:sz w:val="24"/>
          <w:szCs w:val="24"/>
        </w:rPr>
        <w:t>; CJ resigned in Fall 2021; additional</w:t>
      </w:r>
    </w:p>
    <w:p w14:paraId="5F433298" w14:textId="65B174C3" w:rsidR="00154D9F" w:rsidRPr="00657067" w:rsidRDefault="00154D9F" w:rsidP="00A63C68">
      <w:pPr>
        <w:pStyle w:val="ListParagraph"/>
        <w:spacing w:after="0" w:line="259" w:lineRule="auto"/>
        <w:ind w:firstLine="720"/>
        <w:rPr>
          <w:rFonts w:ascii="Times New Roman" w:hAnsi="Times New Roman"/>
          <w:sz w:val="24"/>
          <w:szCs w:val="24"/>
        </w:rPr>
      </w:pPr>
      <w:r w:rsidRPr="00657067">
        <w:rPr>
          <w:rFonts w:ascii="Times New Roman" w:hAnsi="Times New Roman"/>
          <w:sz w:val="24"/>
          <w:szCs w:val="24"/>
        </w:rPr>
        <w:t>clinical educator hired (Kayce Hinton) to replace CJ in Spring 2022</w:t>
      </w:r>
    </w:p>
    <w:p w14:paraId="2FF8EA14" w14:textId="77777777" w:rsidR="00154D9F" w:rsidRPr="00657067" w:rsidRDefault="00154D9F" w:rsidP="00154D9F">
      <w:pPr>
        <w:pStyle w:val="ListParagraph"/>
        <w:numPr>
          <w:ilvl w:val="0"/>
          <w:numId w:val="18"/>
        </w:numPr>
        <w:spacing w:after="0" w:line="259" w:lineRule="auto"/>
        <w:rPr>
          <w:rFonts w:ascii="Times New Roman" w:hAnsi="Times New Roman"/>
          <w:sz w:val="24"/>
          <w:szCs w:val="24"/>
        </w:rPr>
      </w:pPr>
      <w:r w:rsidRPr="00657067">
        <w:rPr>
          <w:rFonts w:ascii="Times New Roman" w:hAnsi="Times New Roman"/>
          <w:sz w:val="24"/>
          <w:szCs w:val="24"/>
        </w:rPr>
        <w:t>Hire a part-time OT to support various therapies such as feeding and sensory integration needs.</w:t>
      </w:r>
    </w:p>
    <w:p w14:paraId="3DB013CD" w14:textId="77777777" w:rsidR="00A63C68" w:rsidRDefault="00154D9F" w:rsidP="00A63C68">
      <w:pPr>
        <w:spacing w:after="0" w:line="259" w:lineRule="auto"/>
        <w:ind w:left="720" w:firstLine="720"/>
        <w:rPr>
          <w:rFonts w:ascii="Times New Roman" w:hAnsi="Times New Roman"/>
          <w:sz w:val="24"/>
          <w:szCs w:val="24"/>
        </w:rPr>
      </w:pPr>
      <w:r w:rsidRPr="00AB3A61">
        <w:rPr>
          <w:rFonts w:ascii="Times New Roman" w:hAnsi="Times New Roman"/>
          <w:sz w:val="24"/>
          <w:szCs w:val="24"/>
          <w:u w:val="single"/>
        </w:rPr>
        <w:t xml:space="preserve">Goal </w:t>
      </w:r>
      <w:r w:rsidR="00B034FB" w:rsidRPr="00AB3A61">
        <w:rPr>
          <w:rFonts w:ascii="Times New Roman" w:hAnsi="Times New Roman"/>
          <w:sz w:val="24"/>
          <w:szCs w:val="24"/>
          <w:u w:val="single"/>
        </w:rPr>
        <w:t>not met</w:t>
      </w:r>
      <w:r w:rsidR="00B034FB" w:rsidRPr="008D7BFB">
        <w:rPr>
          <w:rFonts w:ascii="Times New Roman" w:hAnsi="Times New Roman"/>
          <w:sz w:val="24"/>
          <w:szCs w:val="24"/>
        </w:rPr>
        <w:t>:</w:t>
      </w:r>
      <w:r w:rsidRPr="008D7BFB">
        <w:rPr>
          <w:rFonts w:ascii="Times New Roman" w:hAnsi="Times New Roman"/>
          <w:sz w:val="24"/>
          <w:szCs w:val="24"/>
        </w:rPr>
        <w:t xml:space="preserve"> College unable to provide funding</w:t>
      </w:r>
      <w:r w:rsidR="008D7BFB">
        <w:rPr>
          <w:rFonts w:ascii="Times New Roman" w:hAnsi="Times New Roman"/>
          <w:sz w:val="24"/>
          <w:szCs w:val="24"/>
        </w:rPr>
        <w:t xml:space="preserve"> and department budget</w:t>
      </w:r>
    </w:p>
    <w:p w14:paraId="0B739EEB" w14:textId="0C65DDA9" w:rsidR="00154D9F" w:rsidRDefault="008D7BFB" w:rsidP="00A63C68">
      <w:pPr>
        <w:spacing w:after="0" w:line="259" w:lineRule="auto"/>
        <w:ind w:left="720" w:firstLine="720"/>
        <w:rPr>
          <w:rFonts w:ascii="Times New Roman" w:hAnsi="Times New Roman"/>
          <w:sz w:val="24"/>
          <w:szCs w:val="24"/>
        </w:rPr>
      </w:pPr>
      <w:r>
        <w:rPr>
          <w:rFonts w:ascii="Times New Roman" w:hAnsi="Times New Roman"/>
          <w:sz w:val="24"/>
          <w:szCs w:val="24"/>
        </w:rPr>
        <w:t>insufficient</w:t>
      </w:r>
      <w:r w:rsidR="00154D9F" w:rsidRPr="008D7BFB">
        <w:rPr>
          <w:rFonts w:ascii="Times New Roman" w:hAnsi="Times New Roman"/>
          <w:sz w:val="24"/>
          <w:szCs w:val="24"/>
        </w:rPr>
        <w:t xml:space="preserve"> for</w:t>
      </w:r>
      <w:r w:rsidR="00A63C68">
        <w:rPr>
          <w:rFonts w:ascii="Times New Roman" w:hAnsi="Times New Roman"/>
          <w:sz w:val="24"/>
          <w:szCs w:val="24"/>
        </w:rPr>
        <w:t xml:space="preserve"> </w:t>
      </w:r>
      <w:r w:rsidR="00154D9F" w:rsidRPr="008D7BFB">
        <w:rPr>
          <w:rFonts w:ascii="Times New Roman" w:hAnsi="Times New Roman"/>
          <w:sz w:val="24"/>
          <w:szCs w:val="24"/>
        </w:rPr>
        <w:t xml:space="preserve">OT hire </w:t>
      </w:r>
    </w:p>
    <w:p w14:paraId="18A6C4F2" w14:textId="77777777" w:rsidR="008D7BFB" w:rsidRPr="008D7BFB" w:rsidRDefault="008D7BFB" w:rsidP="008D7BFB">
      <w:pPr>
        <w:spacing w:after="0" w:line="259" w:lineRule="auto"/>
        <w:rPr>
          <w:rFonts w:ascii="Times New Roman" w:hAnsi="Times New Roman"/>
          <w:sz w:val="24"/>
          <w:szCs w:val="24"/>
        </w:rPr>
      </w:pPr>
    </w:p>
    <w:p w14:paraId="6DA44994" w14:textId="77777777" w:rsidR="00154D9F" w:rsidRPr="00657067" w:rsidRDefault="00154D9F" w:rsidP="00154D9F">
      <w:pPr>
        <w:pStyle w:val="ListParagraph"/>
        <w:numPr>
          <w:ilvl w:val="0"/>
          <w:numId w:val="17"/>
        </w:numPr>
        <w:spacing w:after="0" w:line="259" w:lineRule="auto"/>
        <w:ind w:left="450" w:hanging="450"/>
        <w:rPr>
          <w:rFonts w:ascii="Times New Roman" w:hAnsi="Times New Roman"/>
          <w:i/>
          <w:sz w:val="24"/>
          <w:szCs w:val="24"/>
          <w:u w:val="single"/>
        </w:rPr>
      </w:pPr>
      <w:r w:rsidRPr="00657067">
        <w:rPr>
          <w:rFonts w:ascii="Times New Roman" w:hAnsi="Times New Roman"/>
          <w:i/>
          <w:sz w:val="24"/>
          <w:szCs w:val="24"/>
          <w:u w:val="single"/>
        </w:rPr>
        <w:t>Incorporate new technological equipment and software programs into our clinical program</w:t>
      </w:r>
    </w:p>
    <w:p w14:paraId="52A7930C" w14:textId="77777777" w:rsidR="00154D9F" w:rsidRPr="00657067" w:rsidRDefault="00154D9F" w:rsidP="00154D9F">
      <w:pPr>
        <w:spacing w:after="0"/>
        <w:ind w:left="720"/>
        <w:rPr>
          <w:rFonts w:ascii="Times New Roman" w:hAnsi="Times New Roman" w:cs="Times New Roman"/>
          <w:sz w:val="24"/>
          <w:szCs w:val="24"/>
        </w:rPr>
      </w:pPr>
      <w:r w:rsidRPr="00657067">
        <w:rPr>
          <w:rFonts w:ascii="Times New Roman" w:hAnsi="Times New Roman" w:cs="Times New Roman"/>
          <w:sz w:val="24"/>
          <w:szCs w:val="24"/>
        </w:rPr>
        <w:t xml:space="preserve">When our students graduate from our program, they will need to be familiar with technological advances that have occurred within the profession of SLP.  The goals </w:t>
      </w:r>
      <w:r w:rsidRPr="00657067">
        <w:rPr>
          <w:rFonts w:ascii="Times New Roman" w:hAnsi="Times New Roman" w:cs="Times New Roman"/>
          <w:sz w:val="24"/>
          <w:szCs w:val="24"/>
        </w:rPr>
        <w:lastRenderedPageBreak/>
        <w:t>outlined below will help our students become familiar with electronic medical records and video-capturing programs.</w:t>
      </w:r>
    </w:p>
    <w:p w14:paraId="01C11CF0" w14:textId="77777777" w:rsidR="00154D9F" w:rsidRPr="00657067" w:rsidRDefault="00154D9F" w:rsidP="00154D9F">
      <w:pPr>
        <w:spacing w:after="0"/>
        <w:rPr>
          <w:rFonts w:ascii="Times New Roman" w:hAnsi="Times New Roman" w:cs="Times New Roman"/>
          <w:sz w:val="24"/>
          <w:szCs w:val="24"/>
        </w:rPr>
      </w:pPr>
    </w:p>
    <w:p w14:paraId="687FD40A" w14:textId="77777777" w:rsidR="00154D9F" w:rsidRPr="00657067" w:rsidRDefault="00154D9F" w:rsidP="00154D9F">
      <w:pPr>
        <w:spacing w:after="0"/>
        <w:rPr>
          <w:rFonts w:ascii="Times New Roman" w:hAnsi="Times New Roman" w:cs="Times New Roman"/>
          <w:sz w:val="24"/>
          <w:szCs w:val="24"/>
          <w:u w:val="single"/>
        </w:rPr>
      </w:pPr>
      <w:r w:rsidRPr="00657067">
        <w:rPr>
          <w:rFonts w:ascii="Times New Roman" w:hAnsi="Times New Roman" w:cs="Times New Roman"/>
          <w:sz w:val="24"/>
          <w:szCs w:val="24"/>
          <w:u w:val="single"/>
        </w:rPr>
        <w:t>Goals:</w:t>
      </w:r>
    </w:p>
    <w:p w14:paraId="0AF66DF6" w14:textId="77777777" w:rsidR="00154D9F" w:rsidRPr="00657067" w:rsidRDefault="00154D9F" w:rsidP="00154D9F">
      <w:pPr>
        <w:spacing w:after="0"/>
        <w:rPr>
          <w:rFonts w:ascii="Times New Roman" w:hAnsi="Times New Roman" w:cs="Times New Roman"/>
          <w:i/>
          <w:sz w:val="24"/>
          <w:szCs w:val="24"/>
        </w:rPr>
      </w:pPr>
      <w:r w:rsidRPr="00657067">
        <w:rPr>
          <w:rFonts w:ascii="Times New Roman" w:hAnsi="Times New Roman" w:cs="Times New Roman"/>
          <w:i/>
          <w:sz w:val="24"/>
          <w:szCs w:val="24"/>
        </w:rPr>
        <w:t>Two-Year Goals:</w:t>
      </w:r>
    </w:p>
    <w:p w14:paraId="2AE5372F" w14:textId="77777777" w:rsidR="00154D9F" w:rsidRPr="00657067" w:rsidRDefault="00154D9F" w:rsidP="00154D9F">
      <w:pPr>
        <w:pStyle w:val="ListParagraph"/>
        <w:numPr>
          <w:ilvl w:val="0"/>
          <w:numId w:val="19"/>
        </w:numPr>
        <w:spacing w:after="0" w:line="259" w:lineRule="auto"/>
        <w:rPr>
          <w:rFonts w:ascii="Times New Roman" w:hAnsi="Times New Roman"/>
          <w:sz w:val="24"/>
          <w:szCs w:val="24"/>
        </w:rPr>
      </w:pPr>
      <w:r w:rsidRPr="00657067">
        <w:rPr>
          <w:rFonts w:ascii="Times New Roman" w:hAnsi="Times New Roman"/>
          <w:sz w:val="24"/>
          <w:szCs w:val="24"/>
        </w:rPr>
        <w:t>Explore electronic medical records for the SHC.</w:t>
      </w:r>
    </w:p>
    <w:p w14:paraId="3682BE1F" w14:textId="5499A3B4" w:rsidR="00154D9F" w:rsidRPr="00657067" w:rsidRDefault="00154D9F" w:rsidP="00AB3A61">
      <w:pPr>
        <w:pStyle w:val="ListParagraph"/>
        <w:spacing w:after="0" w:line="259" w:lineRule="auto"/>
        <w:ind w:firstLine="720"/>
        <w:rPr>
          <w:rFonts w:ascii="Times New Roman" w:hAnsi="Times New Roman"/>
          <w:sz w:val="24"/>
          <w:szCs w:val="24"/>
        </w:rPr>
      </w:pPr>
      <w:r w:rsidRPr="00AB3A61">
        <w:rPr>
          <w:rFonts w:ascii="Times New Roman" w:hAnsi="Times New Roman"/>
          <w:sz w:val="24"/>
          <w:szCs w:val="24"/>
          <w:u w:val="single"/>
        </w:rPr>
        <w:t>Goal met</w:t>
      </w:r>
      <w:r w:rsidR="00947C3D">
        <w:rPr>
          <w:rFonts w:ascii="Times New Roman" w:hAnsi="Times New Roman"/>
          <w:sz w:val="24"/>
          <w:szCs w:val="24"/>
        </w:rPr>
        <w:t xml:space="preserve">: </w:t>
      </w:r>
      <w:r w:rsidR="00AB3A61">
        <w:rPr>
          <w:rFonts w:ascii="Times New Roman" w:hAnsi="Times New Roman"/>
          <w:sz w:val="24"/>
          <w:szCs w:val="24"/>
        </w:rPr>
        <w:t>Point-n-Click (</w:t>
      </w:r>
      <w:r w:rsidRPr="00657067">
        <w:rPr>
          <w:rFonts w:ascii="Times New Roman" w:hAnsi="Times New Roman"/>
          <w:sz w:val="24"/>
          <w:szCs w:val="24"/>
        </w:rPr>
        <w:t>PNC</w:t>
      </w:r>
      <w:r w:rsidR="00AB3A61">
        <w:rPr>
          <w:rFonts w:ascii="Times New Roman" w:hAnsi="Times New Roman"/>
          <w:sz w:val="24"/>
          <w:szCs w:val="24"/>
        </w:rPr>
        <w:t>)</w:t>
      </w:r>
      <w:r w:rsidRPr="00657067">
        <w:rPr>
          <w:rFonts w:ascii="Times New Roman" w:hAnsi="Times New Roman"/>
          <w:sz w:val="24"/>
          <w:szCs w:val="24"/>
        </w:rPr>
        <w:t xml:space="preserve"> installed and fully operational AY 19-20</w:t>
      </w:r>
    </w:p>
    <w:p w14:paraId="50C48001" w14:textId="77777777" w:rsidR="00154D9F" w:rsidRPr="00657067" w:rsidRDefault="00154D9F" w:rsidP="00154D9F">
      <w:pPr>
        <w:pStyle w:val="ListParagraph"/>
        <w:numPr>
          <w:ilvl w:val="0"/>
          <w:numId w:val="19"/>
        </w:numPr>
        <w:spacing w:after="0" w:line="259" w:lineRule="auto"/>
        <w:rPr>
          <w:rFonts w:ascii="Times New Roman" w:hAnsi="Times New Roman"/>
          <w:sz w:val="24"/>
          <w:szCs w:val="24"/>
        </w:rPr>
      </w:pPr>
      <w:r w:rsidRPr="00657067">
        <w:rPr>
          <w:rFonts w:ascii="Times New Roman" w:hAnsi="Times New Roman"/>
          <w:sz w:val="24"/>
          <w:szCs w:val="24"/>
        </w:rPr>
        <w:t>Install at least 4 additional video recording cameras into separate therapy rooms.</w:t>
      </w:r>
    </w:p>
    <w:p w14:paraId="1D6F90EA" w14:textId="7E78C817" w:rsidR="00154D9F" w:rsidRPr="00657067" w:rsidRDefault="00154D9F" w:rsidP="00AB3A61">
      <w:pPr>
        <w:pStyle w:val="ListParagraph"/>
        <w:spacing w:after="0" w:line="259" w:lineRule="auto"/>
        <w:ind w:firstLine="720"/>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3A61">
        <w:rPr>
          <w:rFonts w:ascii="Times New Roman" w:hAnsi="Times New Roman"/>
          <w:sz w:val="24"/>
          <w:szCs w:val="24"/>
          <w:u w:val="single"/>
        </w:rPr>
        <w:t>Goal met</w:t>
      </w:r>
      <w:r w:rsidR="00947C3D">
        <w:rPr>
          <w:rFonts w:ascii="Times New Roman" w:hAnsi="Times New Roman"/>
          <w:sz w:val="24"/>
          <w:szCs w:val="24"/>
        </w:rPr>
        <w:t xml:space="preserve">: </w:t>
      </w:r>
      <w:r w:rsidRPr="00657067">
        <w:rPr>
          <w:rFonts w:ascii="Times New Roman" w:hAnsi="Times New Roman"/>
          <w:sz w:val="24"/>
          <w:szCs w:val="24"/>
        </w:rPr>
        <w:t>AY 18-19</w:t>
      </w:r>
      <w:r w:rsidR="00947C3D">
        <w:rPr>
          <w:rFonts w:ascii="Times New Roman" w:hAnsi="Times New Roman"/>
          <w:sz w:val="24"/>
          <w:szCs w:val="24"/>
        </w:rPr>
        <w:t>,</w:t>
      </w:r>
      <w:r w:rsidRPr="00657067">
        <w:rPr>
          <w:rFonts w:ascii="Times New Roman" w:hAnsi="Times New Roman"/>
          <w:sz w:val="24"/>
          <w:szCs w:val="24"/>
        </w:rPr>
        <w:t xml:space="preserve"> </w:t>
      </w:r>
      <w:r w:rsidRPr="00657067">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Total of 21 cameras now installed in the clinic.</w:t>
      </w:r>
    </w:p>
    <w:p w14:paraId="5C171FB9" w14:textId="77777777" w:rsidR="00154D9F" w:rsidRPr="00657067" w:rsidRDefault="00154D9F" w:rsidP="00154D9F">
      <w:pPr>
        <w:pStyle w:val="ListParagraph"/>
        <w:numPr>
          <w:ilvl w:val="0"/>
          <w:numId w:val="19"/>
        </w:numPr>
        <w:spacing w:after="0" w:line="259" w:lineRule="auto"/>
        <w:rPr>
          <w:rFonts w:ascii="Times New Roman" w:hAnsi="Times New Roman"/>
          <w:sz w:val="24"/>
          <w:szCs w:val="24"/>
        </w:rPr>
      </w:pPr>
      <w:r w:rsidRPr="00657067">
        <w:rPr>
          <w:rFonts w:ascii="Times New Roman" w:hAnsi="Times New Roman"/>
          <w:sz w:val="24"/>
          <w:szCs w:val="24"/>
        </w:rPr>
        <w:t>Consider therapy software programs for clinic and home program use.</w:t>
      </w:r>
    </w:p>
    <w:p w14:paraId="4FF9C95D" w14:textId="77777777" w:rsidR="00AB3A61" w:rsidRDefault="00154D9F" w:rsidP="00AB3A61">
      <w:pPr>
        <w:pStyle w:val="ListParagraph"/>
        <w:spacing w:after="0" w:line="259" w:lineRule="auto"/>
        <w:ind w:firstLine="720"/>
        <w:rPr>
          <w:rFonts w:ascii="Times New Roman" w:hAnsi="Times New Roman"/>
        </w:rPr>
      </w:pPr>
      <w:r w:rsidRPr="00AB3A61">
        <w:rPr>
          <w:rFonts w:ascii="Times New Roman" w:hAnsi="Times New Roman"/>
          <w:sz w:val="24"/>
          <w:szCs w:val="24"/>
          <w:u w:val="single"/>
        </w:rPr>
        <w:t>Goal met</w:t>
      </w:r>
      <w:r w:rsidR="00947C3D">
        <w:rPr>
          <w:rFonts w:ascii="Times New Roman" w:hAnsi="Times New Roman"/>
          <w:sz w:val="24"/>
          <w:szCs w:val="24"/>
        </w:rPr>
        <w:t xml:space="preserve">: </w:t>
      </w:r>
      <w:r w:rsidRPr="00657067">
        <w:rPr>
          <w:rFonts w:ascii="Times New Roman" w:hAnsi="Times New Roman"/>
          <w:sz w:val="24"/>
          <w:szCs w:val="24"/>
        </w:rPr>
        <w:t xml:space="preserve">AY 21 – 22 </w:t>
      </w:r>
      <w:r w:rsidRPr="00657067">
        <w:rPr>
          <w:rFonts w:ascii="Times New Roman" w:hAnsi="Times New Roman"/>
        </w:rPr>
        <w:t>New technology/software programs: Teletherapy, iPads/apps in</w:t>
      </w:r>
    </w:p>
    <w:p w14:paraId="7E28D751" w14:textId="5C01E6A2" w:rsidR="00154D9F" w:rsidRPr="00657067" w:rsidRDefault="00154D9F" w:rsidP="00AB3A61">
      <w:pPr>
        <w:pStyle w:val="ListParagraph"/>
        <w:spacing w:after="0" w:line="259" w:lineRule="auto"/>
        <w:ind w:firstLine="720"/>
        <w:rPr>
          <w:rFonts w:ascii="Times New Roman" w:hAnsi="Times New Roman"/>
        </w:rPr>
      </w:pPr>
      <w:r w:rsidRPr="00657067">
        <w:rPr>
          <w:rFonts w:ascii="Times New Roman" w:hAnsi="Times New Roman"/>
        </w:rPr>
        <w:t xml:space="preserve">therapy, Digital Assessments, </w:t>
      </w:r>
      <w:proofErr w:type="spellStart"/>
      <w:r w:rsidRPr="00657067">
        <w:rPr>
          <w:rFonts w:ascii="Times New Roman" w:hAnsi="Times New Roman"/>
        </w:rPr>
        <w:t>SimuCase</w:t>
      </w:r>
      <w:proofErr w:type="spellEnd"/>
      <w:r w:rsidRPr="00657067">
        <w:rPr>
          <w:rFonts w:ascii="Times New Roman" w:hAnsi="Times New Roman"/>
        </w:rPr>
        <w:t xml:space="preserve">, </w:t>
      </w:r>
      <w:r w:rsidR="008D7BFB">
        <w:rPr>
          <w:rFonts w:ascii="Times New Roman" w:hAnsi="Times New Roman"/>
        </w:rPr>
        <w:t xml:space="preserve">&amp; </w:t>
      </w:r>
      <w:r w:rsidRPr="00657067">
        <w:rPr>
          <w:rFonts w:ascii="Times New Roman" w:hAnsi="Times New Roman"/>
        </w:rPr>
        <w:t>LSVT Companion</w:t>
      </w:r>
      <w:r w:rsidR="008D7BFB">
        <w:rPr>
          <w:rFonts w:ascii="Times New Roman" w:hAnsi="Times New Roman"/>
        </w:rPr>
        <w:t xml:space="preserve"> all in place at UA SHC</w:t>
      </w:r>
    </w:p>
    <w:p w14:paraId="7FD939D4" w14:textId="77777777" w:rsidR="00154D9F" w:rsidRPr="00657067" w:rsidRDefault="00154D9F" w:rsidP="00154D9F">
      <w:pPr>
        <w:pStyle w:val="ListParagraph"/>
        <w:numPr>
          <w:ilvl w:val="0"/>
          <w:numId w:val="19"/>
        </w:numPr>
        <w:spacing w:after="0" w:line="259" w:lineRule="auto"/>
        <w:rPr>
          <w:rFonts w:ascii="Times New Roman" w:hAnsi="Times New Roman"/>
          <w:sz w:val="24"/>
          <w:szCs w:val="24"/>
        </w:rPr>
      </w:pPr>
      <w:r w:rsidRPr="00657067">
        <w:rPr>
          <w:rFonts w:ascii="Times New Roman" w:hAnsi="Times New Roman"/>
          <w:sz w:val="24"/>
          <w:szCs w:val="24"/>
        </w:rPr>
        <w:t xml:space="preserve">Develop a pediatric iPad loaner library to be utilized with therapy and explore AAC software applications. </w:t>
      </w:r>
    </w:p>
    <w:p w14:paraId="548A753E" w14:textId="77777777" w:rsidR="00AB3A61" w:rsidRDefault="00154D9F" w:rsidP="00AB3A61">
      <w:pPr>
        <w:pStyle w:val="ListParagraph"/>
        <w:spacing w:after="0" w:line="259" w:lineRule="auto"/>
        <w:ind w:firstLine="720"/>
        <w:rPr>
          <w:rFonts w:ascii="Times New Roman" w:hAnsi="Times New Roman"/>
        </w:rPr>
      </w:pPr>
      <w:r w:rsidRPr="00AB3A61">
        <w:rPr>
          <w:rFonts w:ascii="Times New Roman" w:hAnsi="Times New Roman"/>
          <w:sz w:val="24"/>
          <w:szCs w:val="24"/>
          <w:u w:val="single"/>
        </w:rPr>
        <w:t>Goal met</w:t>
      </w:r>
      <w:r w:rsidR="00947C3D">
        <w:rPr>
          <w:rFonts w:ascii="Times New Roman" w:hAnsi="Times New Roman"/>
          <w:sz w:val="24"/>
          <w:szCs w:val="24"/>
        </w:rPr>
        <w:t>:</w:t>
      </w:r>
      <w:r w:rsidRPr="00657067">
        <w:rPr>
          <w:rFonts w:ascii="Times New Roman" w:hAnsi="Times New Roman"/>
          <w:sz w:val="24"/>
          <w:szCs w:val="24"/>
        </w:rPr>
        <w:t xml:space="preserve"> AY 21 – 22 </w:t>
      </w:r>
      <w:r w:rsidRPr="00657067">
        <w:rPr>
          <w:rFonts w:ascii="Times New Roman" w:hAnsi="Times New Roman"/>
        </w:rPr>
        <w:t>New technology/software programs: Teletherapy, iPads/apps in</w:t>
      </w:r>
    </w:p>
    <w:p w14:paraId="4FF51E84" w14:textId="77777777" w:rsidR="00AB3A61" w:rsidRDefault="00154D9F" w:rsidP="00AB3A61">
      <w:pPr>
        <w:pStyle w:val="ListParagraph"/>
        <w:spacing w:after="0" w:line="259" w:lineRule="auto"/>
        <w:ind w:firstLine="720"/>
        <w:rPr>
          <w:rFonts w:ascii="Times New Roman" w:hAnsi="Times New Roman"/>
        </w:rPr>
      </w:pPr>
      <w:r w:rsidRPr="00657067">
        <w:rPr>
          <w:rFonts w:ascii="Times New Roman" w:hAnsi="Times New Roman"/>
        </w:rPr>
        <w:t>therapy (give recommendations to clients to download to their own devices- no loaner</w:t>
      </w:r>
    </w:p>
    <w:p w14:paraId="4B8C8083" w14:textId="1F4FB590" w:rsidR="00154D9F" w:rsidRPr="00657067" w:rsidRDefault="00154D9F" w:rsidP="00AB3A61">
      <w:pPr>
        <w:pStyle w:val="ListParagraph"/>
        <w:spacing w:after="0" w:line="259" w:lineRule="auto"/>
        <w:ind w:firstLine="720"/>
        <w:rPr>
          <w:rFonts w:ascii="Times New Roman" w:hAnsi="Times New Roman"/>
          <w:sz w:val="24"/>
          <w:szCs w:val="24"/>
        </w:rPr>
      </w:pPr>
      <w:r w:rsidRPr="00657067">
        <w:rPr>
          <w:rFonts w:ascii="Times New Roman" w:hAnsi="Times New Roman"/>
        </w:rPr>
        <w:t>equipment available)</w:t>
      </w:r>
    </w:p>
    <w:p w14:paraId="682AFD3A" w14:textId="77777777" w:rsidR="00154D9F" w:rsidRPr="00657067" w:rsidRDefault="00154D9F" w:rsidP="00154D9F">
      <w:pPr>
        <w:spacing w:after="0"/>
        <w:rPr>
          <w:rFonts w:ascii="Times New Roman" w:hAnsi="Times New Roman" w:cs="Times New Roman"/>
          <w:sz w:val="24"/>
          <w:szCs w:val="24"/>
        </w:rPr>
      </w:pPr>
    </w:p>
    <w:p w14:paraId="54417987" w14:textId="77777777" w:rsidR="00154D9F" w:rsidRPr="00657067" w:rsidRDefault="00154D9F" w:rsidP="00154D9F">
      <w:pPr>
        <w:spacing w:after="0"/>
        <w:rPr>
          <w:rFonts w:ascii="Times New Roman" w:hAnsi="Times New Roman" w:cs="Times New Roman"/>
          <w:i/>
          <w:sz w:val="24"/>
          <w:szCs w:val="24"/>
        </w:rPr>
      </w:pPr>
      <w:r w:rsidRPr="00657067">
        <w:rPr>
          <w:rFonts w:ascii="Times New Roman" w:hAnsi="Times New Roman" w:cs="Times New Roman"/>
          <w:i/>
          <w:sz w:val="24"/>
          <w:szCs w:val="24"/>
        </w:rPr>
        <w:t>Five-Year Goals:</w:t>
      </w:r>
    </w:p>
    <w:p w14:paraId="6EE0199D" w14:textId="77777777" w:rsidR="00154D9F" w:rsidRPr="00657067" w:rsidRDefault="00154D9F" w:rsidP="00154D9F">
      <w:pPr>
        <w:pStyle w:val="ListParagraph"/>
        <w:numPr>
          <w:ilvl w:val="0"/>
          <w:numId w:val="20"/>
        </w:numPr>
        <w:spacing w:after="0" w:line="259" w:lineRule="auto"/>
        <w:rPr>
          <w:rFonts w:ascii="Times New Roman" w:hAnsi="Times New Roman"/>
          <w:sz w:val="24"/>
          <w:szCs w:val="24"/>
        </w:rPr>
      </w:pPr>
      <w:r w:rsidRPr="00657067">
        <w:rPr>
          <w:rFonts w:ascii="Times New Roman" w:hAnsi="Times New Roman"/>
          <w:sz w:val="24"/>
          <w:szCs w:val="24"/>
        </w:rPr>
        <w:t>Incorporate electronic medical records in our clinical program.</w:t>
      </w:r>
    </w:p>
    <w:p w14:paraId="2643999E" w14:textId="121B2605" w:rsidR="00154D9F" w:rsidRPr="00657067" w:rsidRDefault="00154D9F" w:rsidP="00AB3A61">
      <w:pPr>
        <w:pStyle w:val="ListParagraph"/>
        <w:spacing w:after="0" w:line="259" w:lineRule="auto"/>
        <w:ind w:firstLine="720"/>
        <w:rPr>
          <w:rFonts w:ascii="Times New Roman" w:hAnsi="Times New Roman"/>
          <w:sz w:val="24"/>
          <w:szCs w:val="24"/>
        </w:rPr>
      </w:pPr>
      <w:r w:rsidRPr="00AB3A61">
        <w:rPr>
          <w:rFonts w:ascii="Times New Roman" w:hAnsi="Times New Roman"/>
          <w:sz w:val="24"/>
          <w:szCs w:val="24"/>
          <w:u w:val="single"/>
        </w:rPr>
        <w:t>Goal met</w:t>
      </w:r>
      <w:r w:rsidR="00BF5161">
        <w:rPr>
          <w:rFonts w:ascii="Times New Roman" w:hAnsi="Times New Roman"/>
          <w:sz w:val="24"/>
          <w:szCs w:val="24"/>
        </w:rPr>
        <w:t xml:space="preserve">: </w:t>
      </w:r>
      <w:r w:rsidRPr="00657067">
        <w:rPr>
          <w:rFonts w:ascii="Times New Roman" w:hAnsi="Times New Roman"/>
          <w:sz w:val="24"/>
          <w:szCs w:val="24"/>
        </w:rPr>
        <w:t>PNC installed and fully operational AY 19-20</w:t>
      </w:r>
    </w:p>
    <w:p w14:paraId="0A69065D" w14:textId="77777777" w:rsidR="00154D9F" w:rsidRPr="00657067" w:rsidRDefault="00154D9F" w:rsidP="00154D9F">
      <w:pPr>
        <w:pStyle w:val="ListParagraph"/>
        <w:numPr>
          <w:ilvl w:val="0"/>
          <w:numId w:val="20"/>
        </w:numPr>
        <w:spacing w:after="0" w:line="259" w:lineRule="auto"/>
        <w:rPr>
          <w:rFonts w:ascii="Times New Roman" w:hAnsi="Times New Roman"/>
          <w:sz w:val="24"/>
          <w:szCs w:val="24"/>
        </w:rPr>
      </w:pPr>
      <w:r w:rsidRPr="00657067">
        <w:rPr>
          <w:rFonts w:ascii="Times New Roman" w:hAnsi="Times New Roman"/>
          <w:sz w:val="24"/>
          <w:szCs w:val="24"/>
        </w:rPr>
        <w:t xml:space="preserve">Implement the use of software programs to enhance home carryover. </w:t>
      </w:r>
    </w:p>
    <w:p w14:paraId="47C51259" w14:textId="77777777" w:rsidR="00AB3A61" w:rsidRDefault="00154D9F" w:rsidP="00AB3A61">
      <w:pPr>
        <w:pStyle w:val="ListParagraph"/>
        <w:spacing w:after="0" w:line="259" w:lineRule="auto"/>
        <w:ind w:firstLine="720"/>
        <w:rPr>
          <w:rFonts w:ascii="Times New Roman" w:hAnsi="Times New Roman"/>
        </w:rPr>
      </w:pPr>
      <w:r w:rsidRPr="00AB3A61">
        <w:rPr>
          <w:rFonts w:ascii="Times New Roman" w:hAnsi="Times New Roman"/>
          <w:sz w:val="24"/>
          <w:szCs w:val="24"/>
          <w:u w:val="single"/>
        </w:rPr>
        <w:t>Goal met</w:t>
      </w:r>
      <w:r w:rsidR="00BF5161">
        <w:rPr>
          <w:rFonts w:ascii="Times New Roman" w:hAnsi="Times New Roman"/>
          <w:sz w:val="24"/>
          <w:szCs w:val="24"/>
        </w:rPr>
        <w:t>:</w:t>
      </w:r>
      <w:r w:rsidRPr="00657067">
        <w:rPr>
          <w:rFonts w:ascii="Times New Roman" w:hAnsi="Times New Roman"/>
          <w:sz w:val="24"/>
          <w:szCs w:val="24"/>
        </w:rPr>
        <w:t xml:space="preserve"> AY 21 – 22 </w:t>
      </w:r>
      <w:r w:rsidRPr="00657067">
        <w:rPr>
          <w:rFonts w:ascii="Times New Roman" w:hAnsi="Times New Roman"/>
        </w:rPr>
        <w:t>New technology/software programs: Teletherapy, iPads/apps in</w:t>
      </w:r>
    </w:p>
    <w:p w14:paraId="64E584B2" w14:textId="77777777" w:rsidR="00AB3A61" w:rsidRDefault="00154D9F" w:rsidP="00AB3A61">
      <w:pPr>
        <w:pStyle w:val="ListParagraph"/>
        <w:spacing w:after="0" w:line="259" w:lineRule="auto"/>
        <w:ind w:firstLine="720"/>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067">
        <w:rPr>
          <w:rFonts w:ascii="Times New Roman" w:hAnsi="Times New Roman"/>
        </w:rPr>
        <w:t>therapy AAC loaner devices available AY 18-19 to present</w:t>
      </w:r>
      <w:r w:rsidR="00BF5161">
        <w:rPr>
          <w:rFonts w:ascii="Times New Roman" w:hAnsi="Times New Roman"/>
        </w:rPr>
        <w:t xml:space="preserve">. </w:t>
      </w:r>
      <w:r w:rsidRPr="00BF5161">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Replaced old computers in</w:t>
      </w:r>
    </w:p>
    <w:p w14:paraId="1666F9B3" w14:textId="1CD2FAA0" w:rsidR="00154D9F" w:rsidRDefault="00154D9F" w:rsidP="00AB3A61">
      <w:pPr>
        <w:pStyle w:val="ListParagraph"/>
        <w:spacing w:after="0" w:line="259" w:lineRule="auto"/>
        <w:ind w:firstLine="720"/>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161">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workrooms and Literacy Lab.</w:t>
      </w:r>
    </w:p>
    <w:p w14:paraId="2BF1C67B" w14:textId="77777777" w:rsidR="008D7BFB" w:rsidRPr="008D7BFB" w:rsidRDefault="008D7BFB" w:rsidP="008D7BFB">
      <w:pPr>
        <w:spacing w:after="0" w:line="259" w:lineRule="auto"/>
        <w:rPr>
          <w:rFonts w:ascii="Times New Roman" w:hAnsi="Times New Roman"/>
        </w:rPr>
      </w:pPr>
    </w:p>
    <w:p w14:paraId="0785F5AA" w14:textId="77777777" w:rsidR="00154D9F" w:rsidRPr="00657067" w:rsidRDefault="00154D9F" w:rsidP="00154D9F">
      <w:pPr>
        <w:pStyle w:val="ListParagraph"/>
        <w:numPr>
          <w:ilvl w:val="0"/>
          <w:numId w:val="17"/>
        </w:numPr>
        <w:tabs>
          <w:tab w:val="left" w:pos="450"/>
        </w:tabs>
        <w:spacing w:after="0" w:line="259" w:lineRule="auto"/>
        <w:ind w:hanging="990"/>
        <w:rPr>
          <w:rFonts w:ascii="Times New Roman" w:hAnsi="Times New Roman"/>
          <w:i/>
          <w:sz w:val="24"/>
          <w:szCs w:val="24"/>
          <w:u w:val="single"/>
        </w:rPr>
      </w:pPr>
      <w:r w:rsidRPr="00657067">
        <w:rPr>
          <w:rFonts w:ascii="Times New Roman" w:hAnsi="Times New Roman"/>
          <w:i/>
          <w:sz w:val="24"/>
          <w:szCs w:val="24"/>
          <w:u w:val="single"/>
        </w:rPr>
        <w:t>Needs of the facility</w:t>
      </w:r>
    </w:p>
    <w:p w14:paraId="392E1FA0" w14:textId="77777777" w:rsidR="00154D9F" w:rsidRPr="00657067" w:rsidRDefault="00154D9F" w:rsidP="00154D9F">
      <w:pPr>
        <w:pStyle w:val="ListParagraph"/>
        <w:spacing w:after="0"/>
        <w:rPr>
          <w:rFonts w:ascii="Times New Roman" w:hAnsi="Times New Roman"/>
          <w:sz w:val="24"/>
          <w:szCs w:val="24"/>
        </w:rPr>
      </w:pPr>
      <w:r w:rsidRPr="00657067">
        <w:rPr>
          <w:rFonts w:ascii="Times New Roman" w:hAnsi="Times New Roman"/>
          <w:sz w:val="24"/>
          <w:szCs w:val="24"/>
        </w:rPr>
        <w:t>Our program is housed in an aging building which requires continual monitoring and upkeep.  Additionally, because of our growing student population, our physical needs are changing.  The goals outlined below address the needs of the physical space of our clinical program.</w:t>
      </w:r>
    </w:p>
    <w:p w14:paraId="397FFEB0" w14:textId="77777777" w:rsidR="00154D9F" w:rsidRPr="00657067" w:rsidRDefault="00154D9F" w:rsidP="00154D9F">
      <w:pPr>
        <w:pStyle w:val="ListParagraph"/>
        <w:spacing w:after="0"/>
        <w:ind w:left="1080"/>
        <w:rPr>
          <w:rFonts w:ascii="Times New Roman" w:hAnsi="Times New Roman"/>
          <w:sz w:val="24"/>
          <w:szCs w:val="24"/>
        </w:rPr>
      </w:pPr>
    </w:p>
    <w:p w14:paraId="7E5A7D4D" w14:textId="77777777" w:rsidR="00154D9F" w:rsidRPr="00657067" w:rsidRDefault="00154D9F" w:rsidP="00154D9F">
      <w:pPr>
        <w:spacing w:after="0"/>
        <w:rPr>
          <w:rFonts w:ascii="Times New Roman" w:hAnsi="Times New Roman" w:cs="Times New Roman"/>
          <w:sz w:val="24"/>
          <w:szCs w:val="24"/>
          <w:u w:val="single"/>
        </w:rPr>
      </w:pPr>
      <w:r w:rsidRPr="00657067">
        <w:rPr>
          <w:rFonts w:ascii="Times New Roman" w:hAnsi="Times New Roman" w:cs="Times New Roman"/>
          <w:sz w:val="24"/>
          <w:szCs w:val="24"/>
          <w:u w:val="single"/>
        </w:rPr>
        <w:t>Goals:</w:t>
      </w:r>
    </w:p>
    <w:p w14:paraId="7085EB3B" w14:textId="77777777" w:rsidR="00154D9F" w:rsidRPr="00657067" w:rsidRDefault="00154D9F" w:rsidP="00154D9F">
      <w:pPr>
        <w:spacing w:after="0"/>
        <w:rPr>
          <w:rFonts w:ascii="Times New Roman" w:hAnsi="Times New Roman" w:cs="Times New Roman"/>
          <w:i/>
          <w:sz w:val="24"/>
          <w:szCs w:val="24"/>
        </w:rPr>
      </w:pPr>
      <w:r w:rsidRPr="00657067">
        <w:rPr>
          <w:rFonts w:ascii="Times New Roman" w:hAnsi="Times New Roman" w:cs="Times New Roman"/>
          <w:i/>
          <w:sz w:val="24"/>
          <w:szCs w:val="24"/>
        </w:rPr>
        <w:t>Two-Year Goals:</w:t>
      </w:r>
    </w:p>
    <w:p w14:paraId="5C9E24CD" w14:textId="35716333" w:rsidR="00154D9F" w:rsidRPr="00AB3A61" w:rsidRDefault="00154D9F" w:rsidP="00AB3A61">
      <w:pPr>
        <w:pStyle w:val="ListParagraph"/>
        <w:numPr>
          <w:ilvl w:val="0"/>
          <w:numId w:val="49"/>
        </w:numPr>
        <w:spacing w:after="0" w:line="259" w:lineRule="auto"/>
        <w:rPr>
          <w:rFonts w:ascii="Times New Roman" w:hAnsi="Times New Roman"/>
          <w:sz w:val="24"/>
          <w:szCs w:val="24"/>
        </w:rPr>
      </w:pPr>
      <w:r w:rsidRPr="00AB3A61">
        <w:rPr>
          <w:rFonts w:ascii="Times New Roman" w:hAnsi="Times New Roman"/>
          <w:sz w:val="24"/>
          <w:szCs w:val="24"/>
        </w:rPr>
        <w:t>Establish a Facility Assessment Committee to evaluate the physical space including flooring, paint, and furniture in the SHC.</w:t>
      </w:r>
    </w:p>
    <w:p w14:paraId="39F6BBBE" w14:textId="7EE4C189" w:rsidR="00154D9F" w:rsidRPr="00657067" w:rsidRDefault="00154D9F" w:rsidP="00154D9F">
      <w:pPr>
        <w:pStyle w:val="ListParagraph"/>
        <w:spacing w:after="0" w:line="259" w:lineRule="auto"/>
        <w:ind w:left="1440"/>
        <w:rPr>
          <w:rFonts w:ascii="Times New Roman" w:hAnsi="Times New Roman"/>
          <w:sz w:val="24"/>
          <w:szCs w:val="24"/>
        </w:rPr>
      </w:pPr>
      <w:r w:rsidRPr="00AB3A61">
        <w:rPr>
          <w:rFonts w:ascii="Times New Roman" w:hAnsi="Times New Roman"/>
          <w:sz w:val="24"/>
          <w:szCs w:val="24"/>
          <w:u w:val="single"/>
        </w:rPr>
        <w:t>Goal met</w:t>
      </w:r>
      <w:r w:rsidR="00BF5161">
        <w:rPr>
          <w:rFonts w:ascii="Times New Roman" w:hAnsi="Times New Roman"/>
          <w:sz w:val="24"/>
          <w:szCs w:val="24"/>
        </w:rPr>
        <w:t>:</w:t>
      </w:r>
      <w:r w:rsidRPr="00657067">
        <w:rPr>
          <w:rFonts w:ascii="Times New Roman" w:hAnsi="Times New Roman"/>
          <w:sz w:val="24"/>
          <w:szCs w:val="24"/>
        </w:rPr>
        <w:t xml:space="preserve"> AY 17-18</w:t>
      </w:r>
      <w:r w:rsidR="00AB3A61">
        <w:rPr>
          <w:rFonts w:ascii="Times New Roman" w:hAnsi="Times New Roman"/>
          <w:sz w:val="24"/>
          <w:szCs w:val="24"/>
        </w:rPr>
        <w:t xml:space="preserve"> established facility assessment committee</w:t>
      </w:r>
      <w:r w:rsidRPr="00657067">
        <w:rPr>
          <w:rFonts w:ascii="Times New Roman" w:hAnsi="Times New Roman"/>
          <w:sz w:val="24"/>
          <w:szCs w:val="24"/>
        </w:rPr>
        <w:t xml:space="preserve">, </w:t>
      </w:r>
      <w:r w:rsidR="00AB3A61" w:rsidRPr="00657067">
        <w:rPr>
          <w:rFonts w:ascii="Times New Roman" w:hAnsi="Times New Roman"/>
          <w:sz w:val="24"/>
          <w:szCs w:val="24"/>
        </w:rPr>
        <w:t>chaired</w:t>
      </w:r>
      <w:r w:rsidRPr="00657067">
        <w:rPr>
          <w:rFonts w:ascii="Times New Roman" w:hAnsi="Times New Roman"/>
          <w:sz w:val="24"/>
          <w:szCs w:val="24"/>
        </w:rPr>
        <w:t xml:space="preserve"> by Mary Price, includes Budget Committee and adjunct members as necessary </w:t>
      </w:r>
    </w:p>
    <w:p w14:paraId="498D37BF" w14:textId="68FA32DD" w:rsidR="00154D9F" w:rsidRPr="00AB3A61" w:rsidRDefault="00154D9F" w:rsidP="00AB3A61">
      <w:pPr>
        <w:pStyle w:val="ListParagraph"/>
        <w:numPr>
          <w:ilvl w:val="0"/>
          <w:numId w:val="49"/>
        </w:numPr>
        <w:spacing w:after="0" w:line="259" w:lineRule="auto"/>
        <w:rPr>
          <w:rFonts w:ascii="Times New Roman" w:hAnsi="Times New Roman"/>
          <w:sz w:val="24"/>
          <w:szCs w:val="24"/>
        </w:rPr>
      </w:pPr>
      <w:r w:rsidRPr="00AB3A61">
        <w:rPr>
          <w:rFonts w:ascii="Times New Roman" w:hAnsi="Times New Roman"/>
          <w:sz w:val="24"/>
          <w:szCs w:val="24"/>
        </w:rPr>
        <w:t>Explore the possibility of a Sensory Integration Room.</w:t>
      </w:r>
    </w:p>
    <w:p w14:paraId="2D1E9528" w14:textId="605E3309" w:rsidR="00154D9F" w:rsidRPr="00657067" w:rsidRDefault="00154D9F" w:rsidP="00154D9F">
      <w:pPr>
        <w:pStyle w:val="ListParagraph"/>
        <w:spacing w:after="0" w:line="259" w:lineRule="auto"/>
        <w:ind w:left="1440"/>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3A61">
        <w:rPr>
          <w:rFonts w:ascii="Times New Roman" w:hAnsi="Times New Roman"/>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Goal </w:t>
      </w:r>
      <w:proofErr w:type="gramStart"/>
      <w:r w:rsidRPr="00AB3A61">
        <w:rPr>
          <w:rFonts w:ascii="Times New Roman" w:hAnsi="Times New Roman"/>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met</w:t>
      </w:r>
      <w:r w:rsidR="00BF5161">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Pr="00657067">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space limitations in current facility prevent having a dedicated sensory integration room.  </w:t>
      </w:r>
      <w:r w:rsidR="008D7BFB">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w:t>
      </w:r>
      <w:r w:rsidR="00BF5161">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address sensory needs of clients the following upgrades were made to treatment areas: d</w:t>
      </w:r>
      <w:r w:rsidRPr="00657067">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immer switches installed in several treatment </w:t>
      </w:r>
      <w:r w:rsidRPr="00657067">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rooms; sensory swing installed on the outdoor playground; small sensory area created in Preschool room.</w:t>
      </w:r>
    </w:p>
    <w:p w14:paraId="094CE18C" w14:textId="77777777" w:rsidR="00154D9F" w:rsidRPr="00657067" w:rsidRDefault="00154D9F" w:rsidP="00154D9F">
      <w:pPr>
        <w:spacing w:after="0"/>
        <w:rPr>
          <w:rFonts w:ascii="Times New Roman" w:hAnsi="Times New Roman" w:cs="Times New Roman"/>
          <w:sz w:val="24"/>
          <w:szCs w:val="24"/>
        </w:rPr>
      </w:pPr>
    </w:p>
    <w:p w14:paraId="65756C4F" w14:textId="77777777" w:rsidR="00154D9F" w:rsidRPr="00657067" w:rsidRDefault="00154D9F" w:rsidP="00154D9F">
      <w:pPr>
        <w:spacing w:after="0"/>
        <w:rPr>
          <w:rFonts w:ascii="Times New Roman" w:hAnsi="Times New Roman" w:cs="Times New Roman"/>
          <w:i/>
          <w:sz w:val="24"/>
          <w:szCs w:val="24"/>
        </w:rPr>
      </w:pPr>
      <w:r w:rsidRPr="00657067">
        <w:rPr>
          <w:rFonts w:ascii="Times New Roman" w:hAnsi="Times New Roman" w:cs="Times New Roman"/>
          <w:i/>
          <w:sz w:val="24"/>
          <w:szCs w:val="24"/>
        </w:rPr>
        <w:t>Five-Year Goals:</w:t>
      </w:r>
    </w:p>
    <w:p w14:paraId="64C8F23B" w14:textId="6052EEC1" w:rsidR="00154D9F" w:rsidRPr="00AB3A61" w:rsidRDefault="00154D9F" w:rsidP="00AB3A61">
      <w:pPr>
        <w:pStyle w:val="ListParagraph"/>
        <w:numPr>
          <w:ilvl w:val="0"/>
          <w:numId w:val="50"/>
        </w:numPr>
        <w:spacing w:after="0" w:line="259" w:lineRule="auto"/>
        <w:rPr>
          <w:rFonts w:ascii="Times New Roman" w:hAnsi="Times New Roman"/>
          <w:sz w:val="24"/>
          <w:szCs w:val="24"/>
        </w:rPr>
      </w:pPr>
      <w:r w:rsidRPr="00AB3A61">
        <w:rPr>
          <w:rFonts w:ascii="Times New Roman" w:hAnsi="Times New Roman"/>
          <w:sz w:val="24"/>
          <w:szCs w:val="24"/>
        </w:rPr>
        <w:t xml:space="preserve">Obtain funds for a Sensory Integration Room </w:t>
      </w:r>
      <w:r w:rsidR="008D7BFB" w:rsidRPr="00AB3A61">
        <w:rPr>
          <w:rFonts w:ascii="Times New Roman" w:hAnsi="Times New Roman"/>
          <w:sz w:val="24"/>
          <w:szCs w:val="24"/>
        </w:rPr>
        <w:t>to</w:t>
      </w:r>
      <w:r w:rsidRPr="00AB3A61">
        <w:rPr>
          <w:rFonts w:ascii="Times New Roman" w:hAnsi="Times New Roman"/>
          <w:sz w:val="24"/>
          <w:szCs w:val="24"/>
        </w:rPr>
        <w:t xml:space="preserve"> promote a multidisciplinary approach to therapy.</w:t>
      </w:r>
    </w:p>
    <w:p w14:paraId="0C01B1FB" w14:textId="7C3A73C9" w:rsidR="00154D9F" w:rsidRPr="00657067" w:rsidRDefault="00154D9F" w:rsidP="00154D9F">
      <w:pPr>
        <w:pStyle w:val="ListParagraph"/>
        <w:spacing w:after="0" w:line="259" w:lineRule="auto"/>
        <w:ind w:left="1440"/>
        <w:rPr>
          <w:rFonts w:ascii="Times New Roman" w:hAnsi="Times New Roman"/>
          <w:sz w:val="24"/>
          <w:szCs w:val="24"/>
        </w:rPr>
      </w:pPr>
      <w:r w:rsidRPr="00AB3A61">
        <w:rPr>
          <w:rFonts w:ascii="Times New Roman" w:hAnsi="Times New Roman"/>
          <w:sz w:val="24"/>
          <w:szCs w:val="24"/>
          <w:u w:val="single"/>
        </w:rPr>
        <w:t>Goal not met</w:t>
      </w:r>
      <w:r w:rsidR="008D7BFB">
        <w:rPr>
          <w:rFonts w:ascii="Times New Roman" w:hAnsi="Times New Roman"/>
          <w:sz w:val="24"/>
          <w:szCs w:val="24"/>
        </w:rPr>
        <w:t xml:space="preserve"> as feasibility study referenced above determined that space limitations in current facility prevent the creation of a dedicated sensory integration room </w:t>
      </w:r>
    </w:p>
    <w:p w14:paraId="1AD17C08" w14:textId="77777777" w:rsidR="00154D9F" w:rsidRPr="00657067" w:rsidRDefault="00154D9F" w:rsidP="00154D9F">
      <w:pPr>
        <w:spacing w:after="0" w:line="240" w:lineRule="auto"/>
        <w:rPr>
          <w:rFonts w:ascii="Times New Roman" w:hAnsi="Times New Roman" w:cs="Times New Roman"/>
          <w:b/>
          <w:sz w:val="24"/>
          <w:szCs w:val="24"/>
          <w:u w:val="single"/>
        </w:rPr>
      </w:pPr>
      <w:r w:rsidRPr="00657067">
        <w:rPr>
          <w:rFonts w:ascii="Times New Roman" w:hAnsi="Times New Roman" w:cs="Times New Roman"/>
          <w:b/>
          <w:sz w:val="24"/>
          <w:szCs w:val="24"/>
          <w:u w:val="single"/>
        </w:rPr>
        <w:t>Service</w:t>
      </w:r>
    </w:p>
    <w:p w14:paraId="718FFD78" w14:textId="77777777" w:rsidR="00154D9F" w:rsidRPr="00657067" w:rsidRDefault="00154D9F" w:rsidP="00154D9F">
      <w:pPr>
        <w:spacing w:after="0" w:line="240" w:lineRule="auto"/>
        <w:rPr>
          <w:rFonts w:ascii="Times New Roman" w:hAnsi="Times New Roman" w:cs="Times New Roman"/>
          <w:sz w:val="24"/>
          <w:szCs w:val="24"/>
        </w:rPr>
      </w:pPr>
    </w:p>
    <w:p w14:paraId="3BFBD822" w14:textId="78FC74B7" w:rsidR="00154D9F" w:rsidRPr="00657067" w:rsidRDefault="00154D9F" w:rsidP="00154D9F">
      <w:pPr>
        <w:spacing w:after="0" w:line="240" w:lineRule="auto"/>
        <w:rPr>
          <w:rFonts w:ascii="Times New Roman" w:hAnsi="Times New Roman" w:cs="Times New Roman"/>
          <w:i/>
          <w:sz w:val="24"/>
          <w:szCs w:val="24"/>
        </w:rPr>
      </w:pPr>
      <w:r w:rsidRPr="00657067">
        <w:rPr>
          <w:rFonts w:ascii="Times New Roman" w:hAnsi="Times New Roman" w:cs="Times New Roman"/>
          <w:i/>
          <w:sz w:val="24"/>
          <w:szCs w:val="24"/>
        </w:rPr>
        <w:t xml:space="preserve">I. Enhance service to department, </w:t>
      </w:r>
      <w:r w:rsidR="008D7BFB" w:rsidRPr="00657067">
        <w:rPr>
          <w:rFonts w:ascii="Times New Roman" w:hAnsi="Times New Roman" w:cs="Times New Roman"/>
          <w:i/>
          <w:sz w:val="24"/>
          <w:szCs w:val="24"/>
        </w:rPr>
        <w:t>university,</w:t>
      </w:r>
      <w:r w:rsidRPr="00657067">
        <w:rPr>
          <w:rFonts w:ascii="Times New Roman" w:hAnsi="Times New Roman" w:cs="Times New Roman"/>
          <w:i/>
          <w:sz w:val="24"/>
          <w:szCs w:val="24"/>
        </w:rPr>
        <w:t xml:space="preserve"> and community</w:t>
      </w:r>
    </w:p>
    <w:p w14:paraId="479F6DC9" w14:textId="77777777" w:rsidR="00154D9F" w:rsidRPr="00657067" w:rsidRDefault="00154D9F" w:rsidP="00154D9F">
      <w:pPr>
        <w:spacing w:after="0" w:line="240" w:lineRule="auto"/>
        <w:rPr>
          <w:rFonts w:ascii="Times New Roman" w:hAnsi="Times New Roman" w:cs="Times New Roman"/>
          <w:sz w:val="24"/>
          <w:szCs w:val="24"/>
        </w:rPr>
      </w:pPr>
    </w:p>
    <w:p w14:paraId="4A43A544" w14:textId="77777777" w:rsidR="00154D9F" w:rsidRPr="00657067" w:rsidRDefault="00154D9F" w:rsidP="00154D9F">
      <w:pPr>
        <w:spacing w:after="0" w:line="240" w:lineRule="auto"/>
        <w:rPr>
          <w:rFonts w:ascii="Times New Roman" w:hAnsi="Times New Roman" w:cs="Times New Roman"/>
          <w:i/>
          <w:sz w:val="24"/>
          <w:szCs w:val="24"/>
          <w:u w:val="single"/>
        </w:rPr>
      </w:pPr>
      <w:r w:rsidRPr="00657067">
        <w:rPr>
          <w:rFonts w:ascii="Times New Roman" w:hAnsi="Times New Roman" w:cs="Times New Roman"/>
          <w:i/>
          <w:sz w:val="24"/>
          <w:szCs w:val="24"/>
          <w:u w:val="single"/>
        </w:rPr>
        <w:t xml:space="preserve">A. Speech, Language and Hearing Services </w:t>
      </w:r>
    </w:p>
    <w:p w14:paraId="2027F51A" w14:textId="77777777" w:rsidR="00154D9F" w:rsidRPr="00657067" w:rsidRDefault="00154D9F" w:rsidP="00154D9F">
      <w:pPr>
        <w:spacing w:after="0" w:line="240" w:lineRule="auto"/>
        <w:rPr>
          <w:rFonts w:ascii="Times New Roman" w:hAnsi="Times New Roman" w:cs="Times New Roman"/>
          <w:sz w:val="24"/>
          <w:szCs w:val="24"/>
        </w:rPr>
      </w:pPr>
      <w:r w:rsidRPr="00657067">
        <w:rPr>
          <w:rFonts w:ascii="Times New Roman" w:hAnsi="Times New Roman" w:cs="Times New Roman"/>
          <w:sz w:val="24"/>
          <w:szCs w:val="24"/>
        </w:rPr>
        <w:tab/>
        <w:t xml:space="preserve">We currently provide speech, language and hearing services to students, faculty, and community members who independently make appointments for these services.  We would like to increase the number of services we provide to our university and local community by proactively providing screenings to both on-campus and community populations. </w:t>
      </w:r>
    </w:p>
    <w:p w14:paraId="37F2A04A" w14:textId="77777777" w:rsidR="00154D9F" w:rsidRPr="00657067" w:rsidRDefault="00154D9F" w:rsidP="00154D9F">
      <w:pPr>
        <w:spacing w:after="0" w:line="240" w:lineRule="auto"/>
        <w:rPr>
          <w:rFonts w:ascii="Times New Roman" w:hAnsi="Times New Roman" w:cs="Times New Roman"/>
          <w:sz w:val="24"/>
          <w:szCs w:val="24"/>
        </w:rPr>
      </w:pPr>
    </w:p>
    <w:p w14:paraId="71FC1969" w14:textId="77777777" w:rsidR="00154D9F" w:rsidRPr="00657067" w:rsidRDefault="00154D9F" w:rsidP="00154D9F">
      <w:pPr>
        <w:spacing w:after="0" w:line="240" w:lineRule="auto"/>
        <w:rPr>
          <w:rFonts w:ascii="Times New Roman" w:hAnsi="Times New Roman" w:cs="Times New Roman"/>
          <w:sz w:val="24"/>
          <w:szCs w:val="24"/>
          <w:u w:val="single"/>
        </w:rPr>
      </w:pPr>
      <w:r w:rsidRPr="00657067">
        <w:rPr>
          <w:rFonts w:ascii="Times New Roman" w:hAnsi="Times New Roman" w:cs="Times New Roman"/>
          <w:sz w:val="24"/>
          <w:szCs w:val="24"/>
          <w:u w:val="single"/>
        </w:rPr>
        <w:t>Goals</w:t>
      </w:r>
    </w:p>
    <w:p w14:paraId="6F67CBE0" w14:textId="77777777" w:rsidR="00154D9F" w:rsidRPr="00657067" w:rsidRDefault="00154D9F" w:rsidP="00154D9F">
      <w:pPr>
        <w:spacing w:after="0" w:line="240" w:lineRule="auto"/>
        <w:rPr>
          <w:rFonts w:ascii="Times New Roman" w:hAnsi="Times New Roman" w:cs="Times New Roman"/>
          <w:sz w:val="24"/>
          <w:szCs w:val="24"/>
        </w:rPr>
      </w:pPr>
      <w:r w:rsidRPr="00657067">
        <w:rPr>
          <w:rFonts w:ascii="Times New Roman" w:hAnsi="Times New Roman" w:cs="Times New Roman"/>
          <w:i/>
          <w:sz w:val="24"/>
          <w:szCs w:val="24"/>
        </w:rPr>
        <w:t>Two-Year Goals</w:t>
      </w:r>
      <w:r w:rsidRPr="00657067">
        <w:rPr>
          <w:rFonts w:ascii="Times New Roman" w:hAnsi="Times New Roman" w:cs="Times New Roman"/>
          <w:sz w:val="24"/>
          <w:szCs w:val="24"/>
        </w:rPr>
        <w:t xml:space="preserve">:  </w:t>
      </w:r>
    </w:p>
    <w:p w14:paraId="7C053E97" w14:textId="5E9CBFF2" w:rsidR="00154D9F" w:rsidRPr="00657067" w:rsidRDefault="00D103CF" w:rsidP="00154D9F">
      <w:pPr>
        <w:pStyle w:val="ListParagraph"/>
        <w:numPr>
          <w:ilvl w:val="0"/>
          <w:numId w:val="26"/>
        </w:numPr>
        <w:spacing w:after="0" w:line="240" w:lineRule="auto"/>
        <w:rPr>
          <w:rFonts w:ascii="Times New Roman" w:hAnsi="Times New Roman"/>
          <w:sz w:val="24"/>
          <w:szCs w:val="24"/>
        </w:rPr>
      </w:pPr>
      <w:r w:rsidRPr="00657067">
        <w:rPr>
          <w:rFonts w:ascii="Times New Roman" w:hAnsi="Times New Roman"/>
          <w:sz w:val="24"/>
          <w:szCs w:val="24"/>
        </w:rPr>
        <w:t>Contact</w:t>
      </w:r>
      <w:r w:rsidR="00154D9F" w:rsidRPr="00657067">
        <w:rPr>
          <w:rFonts w:ascii="Times New Roman" w:hAnsi="Times New Roman"/>
          <w:sz w:val="24"/>
          <w:szCs w:val="24"/>
        </w:rPr>
        <w:t xml:space="preserve"> the UA faculty, staff, student groups, and community groups to determine interest in providing speech, language, and hearing screenings for these individuals.</w:t>
      </w:r>
    </w:p>
    <w:p w14:paraId="7642A73A" w14:textId="77777777" w:rsidR="00AB3A61" w:rsidRDefault="00154D9F" w:rsidP="00AB3A61">
      <w:pPr>
        <w:pStyle w:val="ListParagraph"/>
        <w:spacing w:after="0" w:line="240" w:lineRule="auto"/>
        <w:ind w:firstLine="720"/>
        <w:rPr>
          <w:rFonts w:ascii="Times New Roman" w:hAnsi="Times New Roman"/>
          <w:sz w:val="24"/>
          <w:szCs w:val="24"/>
        </w:rPr>
      </w:pPr>
      <w:r w:rsidRPr="00AB3A61">
        <w:rPr>
          <w:rFonts w:ascii="Times New Roman" w:hAnsi="Times New Roman"/>
          <w:sz w:val="24"/>
          <w:szCs w:val="24"/>
          <w:u w:val="single"/>
        </w:rPr>
        <w:t>Goal met</w:t>
      </w:r>
      <w:r w:rsidRPr="00657067">
        <w:rPr>
          <w:rFonts w:ascii="Times New Roman" w:hAnsi="Times New Roman"/>
          <w:sz w:val="24"/>
          <w:szCs w:val="24"/>
        </w:rPr>
        <w:t>: Provided screenings</w:t>
      </w:r>
      <w:r w:rsidR="00D103CF">
        <w:rPr>
          <w:rFonts w:ascii="Times New Roman" w:hAnsi="Times New Roman"/>
          <w:sz w:val="24"/>
          <w:szCs w:val="24"/>
        </w:rPr>
        <w:t xml:space="preserve"> to UA faculty, staff, student groups, and</w:t>
      </w:r>
    </w:p>
    <w:p w14:paraId="5D30AFF3" w14:textId="77777777" w:rsidR="00AB3A61" w:rsidRDefault="00D103CF" w:rsidP="00AB3A61">
      <w:pPr>
        <w:pStyle w:val="ListParagraph"/>
        <w:spacing w:after="0" w:line="240" w:lineRule="auto"/>
        <w:ind w:firstLine="720"/>
        <w:rPr>
          <w:rFonts w:ascii="Times New Roman" w:hAnsi="Times New Roman"/>
          <w:sz w:val="24"/>
          <w:szCs w:val="24"/>
        </w:rPr>
      </w:pPr>
      <w:r>
        <w:rPr>
          <w:rFonts w:ascii="Times New Roman" w:hAnsi="Times New Roman"/>
          <w:sz w:val="24"/>
          <w:szCs w:val="24"/>
        </w:rPr>
        <w:t>community groups</w:t>
      </w:r>
      <w:r w:rsidR="00154D9F" w:rsidRPr="00657067">
        <w:rPr>
          <w:rFonts w:ascii="Times New Roman" w:hAnsi="Times New Roman"/>
          <w:sz w:val="24"/>
          <w:szCs w:val="24"/>
        </w:rPr>
        <w:t xml:space="preserve"> in AY 17-18, 18-19, 19-20, 20-21, and 21-22 including </w:t>
      </w:r>
      <w:r>
        <w:rPr>
          <w:rFonts w:ascii="Times New Roman" w:hAnsi="Times New Roman"/>
          <w:sz w:val="24"/>
          <w:szCs w:val="24"/>
        </w:rPr>
        <w:t>many</w:t>
      </w:r>
    </w:p>
    <w:p w14:paraId="703F2E8C" w14:textId="54124D6A" w:rsidR="00154D9F" w:rsidRPr="00657067" w:rsidRDefault="00154D9F" w:rsidP="00AB3A61">
      <w:pPr>
        <w:pStyle w:val="ListParagraph"/>
        <w:spacing w:after="0" w:line="240" w:lineRule="auto"/>
        <w:ind w:firstLine="720"/>
        <w:rPr>
          <w:rFonts w:ascii="Times New Roman" w:hAnsi="Times New Roman"/>
          <w:sz w:val="24"/>
          <w:szCs w:val="24"/>
        </w:rPr>
      </w:pPr>
      <w:r w:rsidRPr="00657067">
        <w:rPr>
          <w:rFonts w:ascii="Times New Roman" w:hAnsi="Times New Roman"/>
          <w:sz w:val="24"/>
          <w:szCs w:val="24"/>
        </w:rPr>
        <w:t>new collaborations</w:t>
      </w:r>
    </w:p>
    <w:p w14:paraId="42E9AF43" w14:textId="77777777" w:rsidR="00154D9F" w:rsidRPr="00657067" w:rsidRDefault="00154D9F" w:rsidP="00154D9F">
      <w:pPr>
        <w:spacing w:after="0" w:line="240" w:lineRule="auto"/>
        <w:rPr>
          <w:rFonts w:ascii="Times New Roman" w:hAnsi="Times New Roman" w:cs="Times New Roman"/>
          <w:sz w:val="24"/>
          <w:szCs w:val="24"/>
        </w:rPr>
      </w:pPr>
    </w:p>
    <w:p w14:paraId="19F587AA" w14:textId="77777777" w:rsidR="00154D9F" w:rsidRPr="00657067" w:rsidRDefault="00154D9F" w:rsidP="00154D9F">
      <w:pPr>
        <w:pStyle w:val="ListParagraph"/>
        <w:numPr>
          <w:ilvl w:val="0"/>
          <w:numId w:val="26"/>
        </w:numPr>
        <w:spacing w:after="0" w:line="240" w:lineRule="auto"/>
        <w:rPr>
          <w:rFonts w:ascii="Times New Roman" w:hAnsi="Times New Roman"/>
          <w:sz w:val="24"/>
          <w:szCs w:val="24"/>
        </w:rPr>
      </w:pPr>
      <w:r w:rsidRPr="00657067">
        <w:rPr>
          <w:rFonts w:ascii="Times New Roman" w:hAnsi="Times New Roman"/>
          <w:sz w:val="24"/>
          <w:szCs w:val="24"/>
        </w:rPr>
        <w:t>Continue to provide hearing screenings to groups and organizations with which the   department has an ongoing collaboration.</w:t>
      </w:r>
    </w:p>
    <w:p w14:paraId="6CB2BFBD" w14:textId="77777777" w:rsidR="00AB3A61" w:rsidRDefault="00154D9F" w:rsidP="00AB3A61">
      <w:pPr>
        <w:pStyle w:val="ListParagraph"/>
        <w:spacing w:after="0" w:line="240" w:lineRule="auto"/>
        <w:ind w:firstLine="720"/>
        <w:rPr>
          <w:rFonts w:ascii="Times New Roman" w:hAnsi="Times New Roman"/>
          <w:sz w:val="24"/>
          <w:szCs w:val="24"/>
        </w:rPr>
      </w:pPr>
      <w:r w:rsidRPr="00AB3A61">
        <w:rPr>
          <w:rFonts w:ascii="Times New Roman" w:hAnsi="Times New Roman"/>
          <w:sz w:val="24"/>
          <w:szCs w:val="24"/>
          <w:u w:val="single"/>
        </w:rPr>
        <w:t>Goal met</w:t>
      </w:r>
      <w:r w:rsidRPr="00657067">
        <w:rPr>
          <w:rFonts w:ascii="Times New Roman" w:hAnsi="Times New Roman"/>
          <w:sz w:val="24"/>
          <w:szCs w:val="24"/>
        </w:rPr>
        <w:t xml:space="preserve">: </w:t>
      </w:r>
      <w:r w:rsidR="00D103CF">
        <w:rPr>
          <w:rFonts w:ascii="Times New Roman" w:hAnsi="Times New Roman"/>
          <w:sz w:val="24"/>
          <w:szCs w:val="24"/>
        </w:rPr>
        <w:t>Continue to p</w:t>
      </w:r>
      <w:r w:rsidRPr="00657067">
        <w:rPr>
          <w:rFonts w:ascii="Times New Roman" w:hAnsi="Times New Roman"/>
          <w:sz w:val="24"/>
          <w:szCs w:val="24"/>
        </w:rPr>
        <w:t>rovide screenings in AY 17-18, 18-19, 19-20, 20-21, and</w:t>
      </w:r>
    </w:p>
    <w:p w14:paraId="7B6254EE" w14:textId="7D8EDC9F" w:rsidR="00154D9F" w:rsidRPr="00657067" w:rsidRDefault="00154D9F" w:rsidP="00AB3A61">
      <w:pPr>
        <w:pStyle w:val="ListParagraph"/>
        <w:spacing w:after="0" w:line="240" w:lineRule="auto"/>
        <w:ind w:firstLine="720"/>
        <w:rPr>
          <w:rFonts w:ascii="Times New Roman" w:hAnsi="Times New Roman"/>
          <w:sz w:val="24"/>
          <w:szCs w:val="24"/>
        </w:rPr>
      </w:pPr>
      <w:r w:rsidRPr="00657067">
        <w:rPr>
          <w:rFonts w:ascii="Times New Roman" w:hAnsi="Times New Roman"/>
          <w:sz w:val="24"/>
          <w:szCs w:val="24"/>
        </w:rPr>
        <w:t>21-22</w:t>
      </w:r>
      <w:r w:rsidR="00D103CF">
        <w:rPr>
          <w:rFonts w:ascii="Times New Roman" w:hAnsi="Times New Roman"/>
          <w:sz w:val="24"/>
          <w:szCs w:val="24"/>
        </w:rPr>
        <w:t xml:space="preserve"> with previously established community partners</w:t>
      </w:r>
      <w:r w:rsidRPr="00657067">
        <w:rPr>
          <w:rFonts w:ascii="Times New Roman" w:hAnsi="Times New Roman"/>
          <w:sz w:val="24"/>
          <w:szCs w:val="24"/>
        </w:rPr>
        <w:t>.</w:t>
      </w:r>
    </w:p>
    <w:p w14:paraId="066115F1" w14:textId="77777777" w:rsidR="00154D9F" w:rsidRPr="00657067" w:rsidRDefault="00154D9F" w:rsidP="00154D9F">
      <w:pPr>
        <w:spacing w:after="0" w:line="240" w:lineRule="auto"/>
        <w:rPr>
          <w:rFonts w:ascii="Times New Roman" w:hAnsi="Times New Roman" w:cs="Times New Roman"/>
          <w:sz w:val="24"/>
          <w:szCs w:val="24"/>
        </w:rPr>
      </w:pPr>
      <w:r w:rsidRPr="00657067">
        <w:rPr>
          <w:rFonts w:ascii="Times New Roman" w:hAnsi="Times New Roman" w:cs="Times New Roman"/>
          <w:sz w:val="24"/>
          <w:szCs w:val="24"/>
        </w:rPr>
        <w:tab/>
      </w:r>
    </w:p>
    <w:p w14:paraId="55936C2E" w14:textId="77777777" w:rsidR="00154D9F" w:rsidRPr="00657067" w:rsidRDefault="00154D9F" w:rsidP="00154D9F">
      <w:pPr>
        <w:spacing w:after="0" w:line="240" w:lineRule="auto"/>
        <w:rPr>
          <w:rFonts w:ascii="Times New Roman" w:hAnsi="Times New Roman" w:cs="Times New Roman"/>
          <w:sz w:val="24"/>
          <w:szCs w:val="24"/>
        </w:rPr>
      </w:pPr>
    </w:p>
    <w:p w14:paraId="13AA124E" w14:textId="77777777" w:rsidR="00154D9F" w:rsidRPr="00657067" w:rsidRDefault="00154D9F" w:rsidP="00154D9F">
      <w:pPr>
        <w:spacing w:after="0" w:line="240" w:lineRule="auto"/>
        <w:rPr>
          <w:rFonts w:ascii="Times New Roman" w:hAnsi="Times New Roman" w:cs="Times New Roman"/>
          <w:sz w:val="24"/>
          <w:szCs w:val="24"/>
        </w:rPr>
      </w:pPr>
      <w:r w:rsidRPr="00657067">
        <w:rPr>
          <w:rFonts w:ascii="Times New Roman" w:hAnsi="Times New Roman" w:cs="Times New Roman"/>
          <w:i/>
          <w:sz w:val="24"/>
          <w:szCs w:val="24"/>
        </w:rPr>
        <w:t>Five-Year Goal</w:t>
      </w:r>
      <w:r w:rsidRPr="00657067">
        <w:rPr>
          <w:rFonts w:ascii="Times New Roman" w:hAnsi="Times New Roman" w:cs="Times New Roman"/>
          <w:sz w:val="24"/>
          <w:szCs w:val="24"/>
        </w:rPr>
        <w:t xml:space="preserve">:   </w:t>
      </w:r>
    </w:p>
    <w:p w14:paraId="7E8CFBE5" w14:textId="77777777" w:rsidR="00154D9F" w:rsidRPr="00657067" w:rsidRDefault="00154D9F" w:rsidP="00154D9F">
      <w:pPr>
        <w:pStyle w:val="ListParagraph"/>
        <w:numPr>
          <w:ilvl w:val="0"/>
          <w:numId w:val="27"/>
        </w:numPr>
        <w:spacing w:after="0" w:line="240" w:lineRule="auto"/>
        <w:rPr>
          <w:rFonts w:ascii="Times New Roman" w:hAnsi="Times New Roman"/>
          <w:sz w:val="24"/>
          <w:szCs w:val="24"/>
        </w:rPr>
      </w:pPr>
      <w:r w:rsidRPr="00657067">
        <w:rPr>
          <w:rFonts w:ascii="Times New Roman" w:hAnsi="Times New Roman"/>
          <w:sz w:val="24"/>
          <w:szCs w:val="24"/>
        </w:rPr>
        <w:t xml:space="preserve">Provide an in-house speech, language and hearing screening service for faculty, </w:t>
      </w:r>
      <w:proofErr w:type="gramStart"/>
      <w:r w:rsidRPr="00657067">
        <w:rPr>
          <w:rFonts w:ascii="Times New Roman" w:hAnsi="Times New Roman"/>
          <w:sz w:val="24"/>
          <w:szCs w:val="24"/>
        </w:rPr>
        <w:t>staff</w:t>
      </w:r>
      <w:proofErr w:type="gramEnd"/>
      <w:r w:rsidRPr="00657067">
        <w:rPr>
          <w:rFonts w:ascii="Times New Roman" w:hAnsi="Times New Roman"/>
          <w:sz w:val="24"/>
          <w:szCs w:val="24"/>
        </w:rPr>
        <w:t xml:space="preserve"> and students.</w:t>
      </w:r>
    </w:p>
    <w:p w14:paraId="5E56E2AF" w14:textId="7AB9FFC6" w:rsidR="00AB3A61" w:rsidRDefault="000462BB" w:rsidP="00AB3A61">
      <w:pPr>
        <w:pStyle w:val="ListParagraph"/>
        <w:spacing w:after="0" w:line="240" w:lineRule="auto"/>
        <w:ind w:firstLine="720"/>
        <w:rPr>
          <w:rFonts w:ascii="Times New Roman" w:hAnsi="Times New Roman"/>
        </w:rPr>
      </w:pPr>
      <w:r w:rsidRPr="00AB3A61">
        <w:rPr>
          <w:rFonts w:ascii="Times New Roman" w:hAnsi="Times New Roman"/>
          <w:u w:val="single"/>
        </w:rPr>
        <w:t>Goal met</w:t>
      </w:r>
      <w:r>
        <w:rPr>
          <w:rFonts w:ascii="Times New Roman" w:hAnsi="Times New Roman"/>
        </w:rPr>
        <w:t xml:space="preserve">: </w:t>
      </w:r>
      <w:r w:rsidR="00154D9F" w:rsidRPr="00657067">
        <w:rPr>
          <w:rFonts w:ascii="Times New Roman" w:hAnsi="Times New Roman"/>
        </w:rPr>
        <w:t>Faculty met goal</w:t>
      </w:r>
      <w:r w:rsidR="00AB3A61">
        <w:rPr>
          <w:rFonts w:ascii="Times New Roman" w:hAnsi="Times New Roman"/>
        </w:rPr>
        <w:t xml:space="preserve"> </w:t>
      </w:r>
      <w:r w:rsidR="00154D9F" w:rsidRPr="00657067">
        <w:rPr>
          <w:rFonts w:ascii="Times New Roman" w:hAnsi="Times New Roman"/>
        </w:rPr>
        <w:t>by providing in-house speech, language, and</w:t>
      </w:r>
    </w:p>
    <w:p w14:paraId="7140AD11" w14:textId="77777777" w:rsidR="00AB3A61" w:rsidRDefault="00154D9F" w:rsidP="00AB3A61">
      <w:pPr>
        <w:pStyle w:val="ListParagraph"/>
        <w:spacing w:after="0" w:line="240" w:lineRule="auto"/>
        <w:ind w:firstLine="720"/>
        <w:rPr>
          <w:rFonts w:ascii="Times New Roman" w:hAnsi="Times New Roman"/>
        </w:rPr>
      </w:pPr>
      <w:r w:rsidRPr="00657067">
        <w:rPr>
          <w:rFonts w:ascii="Times New Roman" w:hAnsi="Times New Roman"/>
        </w:rPr>
        <w:t>hearing screenings for faculty, staff, students, and community groups, including OLLI</w:t>
      </w:r>
    </w:p>
    <w:p w14:paraId="01EB14FF" w14:textId="77777777" w:rsidR="00AB3A61" w:rsidRDefault="00154D9F" w:rsidP="00AB3A61">
      <w:pPr>
        <w:pStyle w:val="ListParagraph"/>
        <w:spacing w:after="0" w:line="240" w:lineRule="auto"/>
        <w:ind w:firstLine="720"/>
        <w:rPr>
          <w:rFonts w:ascii="Times New Roman" w:hAnsi="Times New Roman"/>
        </w:rPr>
      </w:pPr>
      <w:r w:rsidRPr="00657067">
        <w:rPr>
          <w:rFonts w:ascii="Times New Roman" w:hAnsi="Times New Roman"/>
        </w:rPr>
        <w:t>Health fair, Capstone Village, RISE Center, CDRC, and UA Health and Wellness Expo,</w:t>
      </w:r>
    </w:p>
    <w:p w14:paraId="43972F14" w14:textId="77777777" w:rsidR="00AB3A61" w:rsidRDefault="00154D9F" w:rsidP="00AB3A61">
      <w:pPr>
        <w:pStyle w:val="ListParagraph"/>
        <w:spacing w:after="0" w:line="240" w:lineRule="auto"/>
        <w:ind w:firstLine="720"/>
        <w:rPr>
          <w:rFonts w:ascii="Times New Roman" w:hAnsi="Times New Roman"/>
        </w:rPr>
      </w:pPr>
      <w:r w:rsidRPr="00657067">
        <w:rPr>
          <w:rFonts w:ascii="Times New Roman" w:hAnsi="Times New Roman"/>
        </w:rPr>
        <w:t>as well as individual services through the Hear Here bus. Continue goal to provide</w:t>
      </w:r>
    </w:p>
    <w:p w14:paraId="068FE671" w14:textId="77777777" w:rsidR="00AB3A61" w:rsidRDefault="00154D9F" w:rsidP="00AB3A61">
      <w:pPr>
        <w:pStyle w:val="ListParagraph"/>
        <w:spacing w:after="0" w:line="240" w:lineRule="auto"/>
        <w:ind w:firstLine="720"/>
        <w:rPr>
          <w:rFonts w:ascii="Times New Roman" w:hAnsi="Times New Roman"/>
        </w:rPr>
      </w:pPr>
      <w:r w:rsidRPr="00657067">
        <w:rPr>
          <w:rFonts w:ascii="Times New Roman" w:hAnsi="Times New Roman"/>
        </w:rPr>
        <w:t>services to UA and community.  Department has provided 6 or more presentations to UA</w:t>
      </w:r>
    </w:p>
    <w:p w14:paraId="01A87DED" w14:textId="07D4B77D" w:rsidR="00154D9F" w:rsidRPr="00657067" w:rsidRDefault="00154D9F" w:rsidP="00AB3A61">
      <w:pPr>
        <w:pStyle w:val="ListParagraph"/>
        <w:spacing w:after="0" w:line="240" w:lineRule="auto"/>
        <w:ind w:firstLine="720"/>
        <w:rPr>
          <w:rFonts w:ascii="Times New Roman" w:hAnsi="Times New Roman"/>
          <w:sz w:val="24"/>
          <w:szCs w:val="24"/>
        </w:rPr>
      </w:pPr>
      <w:r w:rsidRPr="00657067">
        <w:rPr>
          <w:rFonts w:ascii="Times New Roman" w:hAnsi="Times New Roman"/>
        </w:rPr>
        <w:t>groups. Continue goal to promote awareness of SHC services</w:t>
      </w:r>
      <w:r w:rsidRPr="00657067">
        <w:rPr>
          <w:rFonts w:ascii="Times New Roman" w:hAnsi="Times New Roman"/>
          <w:sz w:val="24"/>
          <w:szCs w:val="24"/>
        </w:rPr>
        <w:tab/>
      </w:r>
    </w:p>
    <w:p w14:paraId="37F398C8" w14:textId="77777777" w:rsidR="00154D9F" w:rsidRPr="00657067" w:rsidRDefault="00154D9F" w:rsidP="00154D9F">
      <w:pPr>
        <w:spacing w:after="0" w:line="240" w:lineRule="auto"/>
        <w:rPr>
          <w:rFonts w:ascii="Times New Roman" w:hAnsi="Times New Roman" w:cs="Times New Roman"/>
          <w:sz w:val="24"/>
          <w:szCs w:val="24"/>
        </w:rPr>
      </w:pPr>
    </w:p>
    <w:p w14:paraId="17390687" w14:textId="77777777" w:rsidR="00154D9F" w:rsidRPr="00657067" w:rsidRDefault="00154D9F" w:rsidP="00154D9F">
      <w:pPr>
        <w:spacing w:after="0" w:line="240" w:lineRule="auto"/>
        <w:rPr>
          <w:rFonts w:ascii="Times New Roman" w:hAnsi="Times New Roman" w:cs="Times New Roman"/>
          <w:i/>
          <w:sz w:val="24"/>
          <w:szCs w:val="24"/>
          <w:u w:val="single"/>
        </w:rPr>
      </w:pPr>
      <w:r w:rsidRPr="00657067">
        <w:rPr>
          <w:rFonts w:ascii="Times New Roman" w:hAnsi="Times New Roman" w:cs="Times New Roman"/>
          <w:i/>
          <w:sz w:val="24"/>
          <w:szCs w:val="24"/>
          <w:u w:val="single"/>
        </w:rPr>
        <w:t>B. Increase awareness of our department in the university and local communities</w:t>
      </w:r>
    </w:p>
    <w:p w14:paraId="01BC2E22" w14:textId="77777777" w:rsidR="00154D9F" w:rsidRPr="00657067" w:rsidRDefault="00154D9F" w:rsidP="00154D9F">
      <w:pPr>
        <w:spacing w:after="0" w:line="240" w:lineRule="auto"/>
        <w:rPr>
          <w:rFonts w:ascii="Times New Roman" w:hAnsi="Times New Roman" w:cs="Times New Roman"/>
          <w:sz w:val="24"/>
          <w:szCs w:val="24"/>
        </w:rPr>
      </w:pPr>
      <w:r w:rsidRPr="00657067">
        <w:rPr>
          <w:rFonts w:ascii="Times New Roman" w:hAnsi="Times New Roman" w:cs="Times New Roman"/>
          <w:sz w:val="24"/>
          <w:szCs w:val="24"/>
        </w:rPr>
        <w:tab/>
        <w:t xml:space="preserve">We can improve the awareness of our department by increasing the number of presentations we provide to the university and to the surrounding community.  The purpose of </w:t>
      </w:r>
      <w:r w:rsidRPr="00657067">
        <w:rPr>
          <w:rFonts w:ascii="Times New Roman" w:hAnsi="Times New Roman" w:cs="Times New Roman"/>
          <w:sz w:val="24"/>
          <w:szCs w:val="24"/>
        </w:rPr>
        <w:lastRenderedPageBreak/>
        <w:t>the following goals is to increase awareness of our services to the university and local communities.</w:t>
      </w:r>
    </w:p>
    <w:p w14:paraId="2B426D99" w14:textId="77777777" w:rsidR="00154D9F" w:rsidRPr="00657067" w:rsidRDefault="00154D9F" w:rsidP="00154D9F">
      <w:pPr>
        <w:spacing w:after="0" w:line="240" w:lineRule="auto"/>
        <w:rPr>
          <w:rFonts w:ascii="Times New Roman" w:hAnsi="Times New Roman" w:cs="Times New Roman"/>
          <w:sz w:val="24"/>
          <w:szCs w:val="24"/>
        </w:rPr>
      </w:pPr>
    </w:p>
    <w:p w14:paraId="2E73569C" w14:textId="77777777" w:rsidR="00154D9F" w:rsidRPr="00657067" w:rsidRDefault="00154D9F" w:rsidP="00154D9F">
      <w:pPr>
        <w:spacing w:after="0" w:line="240" w:lineRule="auto"/>
        <w:rPr>
          <w:rFonts w:ascii="Times New Roman" w:hAnsi="Times New Roman" w:cs="Times New Roman"/>
          <w:sz w:val="24"/>
          <w:szCs w:val="24"/>
          <w:u w:val="single"/>
        </w:rPr>
      </w:pPr>
      <w:r w:rsidRPr="00657067">
        <w:rPr>
          <w:rFonts w:ascii="Times New Roman" w:hAnsi="Times New Roman" w:cs="Times New Roman"/>
          <w:sz w:val="24"/>
          <w:szCs w:val="24"/>
          <w:u w:val="single"/>
        </w:rPr>
        <w:t>Goals</w:t>
      </w:r>
    </w:p>
    <w:p w14:paraId="19CE68DB" w14:textId="77777777" w:rsidR="00154D9F" w:rsidRPr="00657067" w:rsidRDefault="00154D9F" w:rsidP="00154D9F">
      <w:pPr>
        <w:spacing w:after="0" w:line="240" w:lineRule="auto"/>
        <w:rPr>
          <w:rFonts w:ascii="Times New Roman" w:hAnsi="Times New Roman" w:cs="Times New Roman"/>
          <w:i/>
          <w:sz w:val="24"/>
          <w:szCs w:val="24"/>
        </w:rPr>
      </w:pPr>
      <w:r w:rsidRPr="00657067">
        <w:rPr>
          <w:rFonts w:ascii="Times New Roman" w:hAnsi="Times New Roman" w:cs="Times New Roman"/>
          <w:i/>
          <w:sz w:val="24"/>
          <w:szCs w:val="24"/>
        </w:rPr>
        <w:t>Two-Year Goals:</w:t>
      </w:r>
    </w:p>
    <w:p w14:paraId="5F22BC73" w14:textId="77777777" w:rsidR="000462BB" w:rsidRDefault="00154D9F" w:rsidP="00154D9F">
      <w:pPr>
        <w:pStyle w:val="ListParagraph"/>
        <w:numPr>
          <w:ilvl w:val="0"/>
          <w:numId w:val="23"/>
        </w:numPr>
        <w:spacing w:after="0" w:line="240" w:lineRule="auto"/>
        <w:rPr>
          <w:rFonts w:ascii="Times New Roman" w:hAnsi="Times New Roman"/>
          <w:sz w:val="24"/>
          <w:szCs w:val="24"/>
        </w:rPr>
      </w:pPr>
      <w:r w:rsidRPr="00657067">
        <w:rPr>
          <w:rFonts w:ascii="Times New Roman" w:hAnsi="Times New Roman"/>
          <w:sz w:val="24"/>
          <w:szCs w:val="24"/>
        </w:rPr>
        <w:t xml:space="preserve">Provide at least 3 educational presentations to university-based groups (e.g., voice therapy, hearing protection, autism, etc.) </w:t>
      </w:r>
    </w:p>
    <w:p w14:paraId="3818BBB5" w14:textId="77777777" w:rsidR="00AB3A61" w:rsidRDefault="00154D9F" w:rsidP="00AB3A61">
      <w:pPr>
        <w:pStyle w:val="ListParagraph"/>
        <w:spacing w:after="0" w:line="240" w:lineRule="auto"/>
        <w:ind w:firstLine="720"/>
        <w:rPr>
          <w:rFonts w:ascii="Times New Roman" w:hAnsi="Times New Roman"/>
        </w:rPr>
      </w:pPr>
      <w:r w:rsidRPr="00AB3A61">
        <w:rPr>
          <w:rFonts w:ascii="Times New Roman" w:hAnsi="Times New Roman"/>
          <w:sz w:val="24"/>
          <w:szCs w:val="24"/>
          <w:u w:val="single"/>
        </w:rPr>
        <w:t>Goal Met</w:t>
      </w:r>
      <w:r w:rsidRPr="00657067">
        <w:rPr>
          <w:rFonts w:ascii="Times New Roman" w:hAnsi="Times New Roman"/>
          <w:sz w:val="24"/>
          <w:szCs w:val="24"/>
        </w:rPr>
        <w:t xml:space="preserve">. The department averaged </w:t>
      </w:r>
      <w:r w:rsidR="00D103CF">
        <w:rPr>
          <w:rFonts w:ascii="Times New Roman" w:hAnsi="Times New Roman"/>
          <w:sz w:val="24"/>
          <w:szCs w:val="24"/>
        </w:rPr>
        <w:t>more than</w:t>
      </w:r>
      <w:r w:rsidRPr="00657067">
        <w:rPr>
          <w:rFonts w:ascii="Times New Roman" w:hAnsi="Times New Roman"/>
          <w:sz w:val="24"/>
          <w:szCs w:val="24"/>
        </w:rPr>
        <w:t xml:space="preserve"> four p</w:t>
      </w:r>
      <w:r w:rsidRPr="00657067">
        <w:rPr>
          <w:rFonts w:ascii="Times New Roman" w:hAnsi="Times New Roman"/>
        </w:rPr>
        <w:t>resentations annually</w:t>
      </w:r>
      <w:r w:rsidR="00D103CF">
        <w:rPr>
          <w:rFonts w:ascii="Times New Roman" w:hAnsi="Times New Roman"/>
        </w:rPr>
        <w:t xml:space="preserve"> </w:t>
      </w:r>
      <w:r w:rsidRPr="00657067">
        <w:rPr>
          <w:rFonts w:ascii="Times New Roman" w:hAnsi="Times New Roman"/>
        </w:rPr>
        <w:t>to groups</w:t>
      </w:r>
    </w:p>
    <w:p w14:paraId="071DC850" w14:textId="77777777" w:rsidR="00AB3A61" w:rsidRDefault="00154D9F" w:rsidP="00AB3A61">
      <w:pPr>
        <w:pStyle w:val="ListParagraph"/>
        <w:spacing w:after="0" w:line="240" w:lineRule="auto"/>
        <w:ind w:firstLine="720"/>
        <w:rPr>
          <w:rFonts w:ascii="Times New Roman" w:hAnsi="Times New Roman"/>
        </w:rPr>
      </w:pPr>
      <w:r w:rsidRPr="00657067">
        <w:rPr>
          <w:rFonts w:ascii="Times New Roman" w:hAnsi="Times New Roman"/>
        </w:rPr>
        <w:t>including ALRI, CDRC, Million Dollar Band, and UA School of Music.  Mailers also</w:t>
      </w:r>
    </w:p>
    <w:p w14:paraId="1E99464B" w14:textId="39442A76" w:rsidR="00154D9F" w:rsidRPr="00657067" w:rsidRDefault="00154D9F" w:rsidP="00AB3A61">
      <w:pPr>
        <w:pStyle w:val="ListParagraph"/>
        <w:spacing w:after="0" w:line="240" w:lineRule="auto"/>
        <w:ind w:firstLine="720"/>
        <w:rPr>
          <w:rFonts w:ascii="Times New Roman" w:hAnsi="Times New Roman"/>
          <w:sz w:val="24"/>
          <w:szCs w:val="24"/>
        </w:rPr>
      </w:pPr>
      <w:r w:rsidRPr="00657067">
        <w:rPr>
          <w:rFonts w:ascii="Times New Roman" w:hAnsi="Times New Roman"/>
        </w:rPr>
        <w:t>sent to all UA staff re: hearing services and general SHC information.</w:t>
      </w:r>
    </w:p>
    <w:p w14:paraId="792A6F94" w14:textId="77777777" w:rsidR="00154D9F" w:rsidRPr="00657067" w:rsidRDefault="00154D9F" w:rsidP="00154D9F">
      <w:pPr>
        <w:pStyle w:val="ListParagraph"/>
        <w:spacing w:after="0" w:line="240" w:lineRule="auto"/>
        <w:ind w:left="1440"/>
        <w:rPr>
          <w:rFonts w:ascii="Times New Roman" w:hAnsi="Times New Roman"/>
          <w:sz w:val="24"/>
          <w:szCs w:val="24"/>
        </w:rPr>
      </w:pPr>
    </w:p>
    <w:p w14:paraId="07D4557A" w14:textId="77777777" w:rsidR="000462BB" w:rsidRDefault="00154D9F" w:rsidP="00154D9F">
      <w:pPr>
        <w:pStyle w:val="ListParagraph"/>
        <w:numPr>
          <w:ilvl w:val="0"/>
          <w:numId w:val="23"/>
        </w:numPr>
        <w:spacing w:after="0" w:line="240" w:lineRule="auto"/>
        <w:rPr>
          <w:rFonts w:ascii="Times New Roman" w:hAnsi="Times New Roman"/>
          <w:sz w:val="24"/>
          <w:szCs w:val="24"/>
        </w:rPr>
      </w:pPr>
      <w:r w:rsidRPr="00657067">
        <w:rPr>
          <w:rFonts w:ascii="Times New Roman" w:hAnsi="Times New Roman"/>
          <w:sz w:val="24"/>
          <w:szCs w:val="24"/>
        </w:rPr>
        <w:t xml:space="preserve">Consult with eTech/OIT to enhance our website by providing website links to speech, language, and hearing educational resources. </w:t>
      </w:r>
    </w:p>
    <w:p w14:paraId="65C492A5" w14:textId="77777777" w:rsidR="00AB3A61" w:rsidRDefault="00154D9F" w:rsidP="00AB3A61">
      <w:pPr>
        <w:pStyle w:val="ListParagraph"/>
        <w:spacing w:after="0" w:line="240" w:lineRule="auto"/>
        <w:ind w:firstLine="720"/>
        <w:rPr>
          <w:rFonts w:ascii="Times New Roman" w:hAnsi="Times New Roman"/>
        </w:rPr>
      </w:pPr>
      <w:r w:rsidRPr="00AB3A61">
        <w:rPr>
          <w:rFonts w:ascii="Times New Roman" w:hAnsi="Times New Roman"/>
          <w:sz w:val="24"/>
          <w:szCs w:val="24"/>
          <w:u w:val="single"/>
        </w:rPr>
        <w:t>Goal met</w:t>
      </w:r>
      <w:r w:rsidRPr="00657067">
        <w:rPr>
          <w:rFonts w:ascii="Times New Roman" w:hAnsi="Times New Roman"/>
          <w:sz w:val="24"/>
          <w:szCs w:val="24"/>
        </w:rPr>
        <w:t xml:space="preserve">.  </w:t>
      </w:r>
      <w:r w:rsidRPr="00657067">
        <w:rPr>
          <w:rFonts w:ascii="Times New Roman" w:hAnsi="Times New Roman"/>
        </w:rPr>
        <w:t>Updated accessibility, information, links, and ease of navigation for both</w:t>
      </w:r>
    </w:p>
    <w:p w14:paraId="3BDFDEFB" w14:textId="77777777" w:rsidR="00AB3A61" w:rsidRDefault="00154D9F" w:rsidP="00AB3A61">
      <w:pPr>
        <w:pStyle w:val="ListParagraph"/>
        <w:spacing w:after="0" w:line="240" w:lineRule="auto"/>
        <w:ind w:firstLine="720"/>
        <w:rPr>
          <w:rFonts w:ascii="Times New Roman" w:hAnsi="Times New Roman"/>
        </w:rPr>
      </w:pPr>
      <w:r w:rsidRPr="00657067">
        <w:rPr>
          <w:rFonts w:ascii="Times New Roman" w:hAnsi="Times New Roman"/>
        </w:rPr>
        <w:t>departmental and Speech &amp; Hearing Center website</w:t>
      </w:r>
      <w:r w:rsidR="00D103CF">
        <w:rPr>
          <w:rFonts w:ascii="Times New Roman" w:hAnsi="Times New Roman"/>
        </w:rPr>
        <w:t xml:space="preserve"> during AY 2021-2022</w:t>
      </w:r>
      <w:r w:rsidRPr="00657067">
        <w:rPr>
          <w:rFonts w:ascii="Times New Roman" w:hAnsi="Times New Roman"/>
        </w:rPr>
        <w:t>. Also offering</w:t>
      </w:r>
    </w:p>
    <w:p w14:paraId="6C0773C7" w14:textId="040B2D92" w:rsidR="00154D9F" w:rsidRPr="00657067" w:rsidRDefault="00154D9F" w:rsidP="00AB3A61">
      <w:pPr>
        <w:pStyle w:val="ListParagraph"/>
        <w:spacing w:after="0" w:line="240" w:lineRule="auto"/>
        <w:ind w:firstLine="720"/>
        <w:rPr>
          <w:rFonts w:ascii="Times New Roman" w:hAnsi="Times New Roman"/>
          <w:sz w:val="24"/>
          <w:szCs w:val="24"/>
        </w:rPr>
      </w:pPr>
      <w:r w:rsidRPr="00657067">
        <w:rPr>
          <w:rFonts w:ascii="Times New Roman" w:hAnsi="Times New Roman"/>
        </w:rPr>
        <w:t>virtual open house annually.</w:t>
      </w:r>
    </w:p>
    <w:p w14:paraId="74F19299" w14:textId="77777777" w:rsidR="00154D9F" w:rsidRPr="00657067" w:rsidRDefault="00154D9F" w:rsidP="00154D9F">
      <w:pPr>
        <w:spacing w:after="0" w:line="240" w:lineRule="auto"/>
        <w:rPr>
          <w:rFonts w:ascii="Times New Roman" w:hAnsi="Times New Roman" w:cs="Times New Roman"/>
          <w:sz w:val="24"/>
          <w:szCs w:val="24"/>
        </w:rPr>
      </w:pPr>
    </w:p>
    <w:p w14:paraId="7291FAC7" w14:textId="77777777" w:rsidR="00154D9F" w:rsidRPr="00657067" w:rsidRDefault="00154D9F" w:rsidP="00154D9F">
      <w:pPr>
        <w:spacing w:after="0" w:line="240" w:lineRule="auto"/>
        <w:rPr>
          <w:rFonts w:ascii="Times New Roman" w:hAnsi="Times New Roman" w:cs="Times New Roman"/>
          <w:i/>
          <w:sz w:val="24"/>
          <w:szCs w:val="24"/>
        </w:rPr>
      </w:pPr>
      <w:r w:rsidRPr="00657067">
        <w:rPr>
          <w:rFonts w:ascii="Times New Roman" w:hAnsi="Times New Roman" w:cs="Times New Roman"/>
          <w:i/>
          <w:sz w:val="24"/>
          <w:szCs w:val="24"/>
        </w:rPr>
        <w:t>Five-Year Goals:</w:t>
      </w:r>
    </w:p>
    <w:p w14:paraId="654EA697" w14:textId="77777777" w:rsidR="00154D9F" w:rsidRPr="00657067" w:rsidRDefault="00154D9F" w:rsidP="00154D9F">
      <w:pPr>
        <w:pStyle w:val="ListParagraph"/>
        <w:numPr>
          <w:ilvl w:val="0"/>
          <w:numId w:val="24"/>
        </w:numPr>
        <w:spacing w:after="0" w:line="240" w:lineRule="auto"/>
        <w:rPr>
          <w:rFonts w:ascii="Times New Roman" w:hAnsi="Times New Roman"/>
          <w:sz w:val="24"/>
          <w:szCs w:val="24"/>
        </w:rPr>
      </w:pPr>
      <w:r w:rsidRPr="00657067">
        <w:rPr>
          <w:rFonts w:ascii="Times New Roman" w:hAnsi="Times New Roman"/>
          <w:sz w:val="24"/>
          <w:szCs w:val="24"/>
        </w:rPr>
        <w:t>Offer at least 6 educational presentations to on- and off-campus groups (e.g., rotary, optimist club, etc.)</w:t>
      </w:r>
    </w:p>
    <w:p w14:paraId="671337D7" w14:textId="77777777" w:rsidR="00AB3A61" w:rsidRDefault="000462BB" w:rsidP="00AB3A61">
      <w:pPr>
        <w:pStyle w:val="ListParagraph"/>
        <w:spacing w:after="0" w:line="240" w:lineRule="auto"/>
        <w:ind w:firstLine="720"/>
        <w:rPr>
          <w:rFonts w:ascii="Times New Roman" w:hAnsi="Times New Roman"/>
          <w:sz w:val="24"/>
          <w:szCs w:val="24"/>
        </w:rPr>
      </w:pPr>
      <w:r w:rsidRPr="00AB3A61">
        <w:rPr>
          <w:rFonts w:ascii="Times New Roman" w:hAnsi="Times New Roman"/>
          <w:sz w:val="24"/>
          <w:szCs w:val="24"/>
          <w:u w:val="single"/>
        </w:rPr>
        <w:t>Goal met</w:t>
      </w:r>
      <w:r w:rsidRPr="00AB3A61">
        <w:rPr>
          <w:rFonts w:ascii="Times New Roman" w:hAnsi="Times New Roman"/>
          <w:sz w:val="24"/>
          <w:szCs w:val="24"/>
        </w:rPr>
        <w:t xml:space="preserve">: </w:t>
      </w:r>
      <w:r w:rsidR="00154D9F" w:rsidRPr="00AB3A61">
        <w:rPr>
          <w:rFonts w:ascii="Times New Roman" w:hAnsi="Times New Roman"/>
          <w:sz w:val="24"/>
          <w:szCs w:val="24"/>
        </w:rPr>
        <w:t>Faculty met 5-year goal #2 by providing</w:t>
      </w:r>
      <w:r w:rsidR="00D103CF" w:rsidRPr="00AB3A61">
        <w:rPr>
          <w:rFonts w:ascii="Times New Roman" w:hAnsi="Times New Roman"/>
          <w:sz w:val="24"/>
          <w:szCs w:val="24"/>
        </w:rPr>
        <w:t xml:space="preserve"> increased number of</w:t>
      </w:r>
    </w:p>
    <w:p w14:paraId="4586DC2C" w14:textId="77777777" w:rsidR="00AB3A61" w:rsidRDefault="00154D9F" w:rsidP="00AB3A61">
      <w:pPr>
        <w:pStyle w:val="ListParagraph"/>
        <w:spacing w:after="0" w:line="240" w:lineRule="auto"/>
        <w:ind w:firstLine="720"/>
        <w:rPr>
          <w:rFonts w:ascii="Times New Roman" w:hAnsi="Times New Roman"/>
          <w:sz w:val="24"/>
          <w:szCs w:val="24"/>
        </w:rPr>
      </w:pPr>
      <w:r w:rsidRPr="00AB3A61">
        <w:rPr>
          <w:rFonts w:ascii="Times New Roman" w:hAnsi="Times New Roman"/>
          <w:sz w:val="24"/>
          <w:szCs w:val="24"/>
        </w:rPr>
        <w:t>presentations to UA groups. Continue goal to promote awareness of SHC services</w:t>
      </w:r>
    </w:p>
    <w:p w14:paraId="1559EA44" w14:textId="5451145B" w:rsidR="00154D9F" w:rsidRPr="00AB3A61" w:rsidRDefault="00154D9F" w:rsidP="00AB3A61">
      <w:pPr>
        <w:pStyle w:val="ListParagraph"/>
        <w:spacing w:after="0" w:line="240" w:lineRule="auto"/>
        <w:ind w:firstLine="720"/>
        <w:rPr>
          <w:rFonts w:ascii="Times New Roman" w:hAnsi="Times New Roman"/>
          <w:sz w:val="24"/>
          <w:szCs w:val="24"/>
        </w:rPr>
      </w:pPr>
      <w:r w:rsidRPr="00AB3A61">
        <w:rPr>
          <w:rFonts w:ascii="Times New Roman" w:hAnsi="Times New Roman"/>
          <w:sz w:val="24"/>
          <w:szCs w:val="24"/>
        </w:rPr>
        <w:t xml:space="preserve">during the 5-year plan </w:t>
      </w:r>
    </w:p>
    <w:p w14:paraId="6AFD8A04" w14:textId="77777777" w:rsidR="00AB3A61" w:rsidRDefault="00154D9F" w:rsidP="00AB3A61">
      <w:pPr>
        <w:pStyle w:val="ListParagraph"/>
        <w:numPr>
          <w:ilvl w:val="0"/>
          <w:numId w:val="24"/>
        </w:numPr>
        <w:spacing w:after="0" w:line="240" w:lineRule="auto"/>
        <w:rPr>
          <w:rFonts w:ascii="Times New Roman" w:hAnsi="Times New Roman"/>
          <w:sz w:val="24"/>
          <w:szCs w:val="24"/>
        </w:rPr>
      </w:pPr>
      <w:r w:rsidRPr="00AB3A61">
        <w:rPr>
          <w:rFonts w:ascii="Times New Roman" w:hAnsi="Times New Roman"/>
          <w:sz w:val="24"/>
          <w:szCs w:val="24"/>
        </w:rPr>
        <w:t>Consult with an eTech/OIT consultant each year to ensure departmental website is current and utilizing most effective technology resources available.</w:t>
      </w:r>
    </w:p>
    <w:p w14:paraId="0B37DCBA" w14:textId="77777777" w:rsidR="00AB3A61" w:rsidRDefault="00154D9F" w:rsidP="00AB3A61">
      <w:pPr>
        <w:pStyle w:val="ListParagraph"/>
        <w:spacing w:after="0" w:line="240" w:lineRule="auto"/>
        <w:ind w:firstLine="720"/>
        <w:rPr>
          <w:rFonts w:ascii="Times New Roman" w:hAnsi="Times New Roman"/>
          <w:sz w:val="24"/>
          <w:szCs w:val="24"/>
        </w:rPr>
      </w:pPr>
      <w:r w:rsidRPr="00AB3A61">
        <w:rPr>
          <w:rFonts w:ascii="Times New Roman" w:hAnsi="Times New Roman"/>
          <w:sz w:val="24"/>
          <w:szCs w:val="24"/>
          <w:u w:val="single"/>
        </w:rPr>
        <w:t>Goal met</w:t>
      </w:r>
      <w:r w:rsidR="000462BB" w:rsidRPr="00AB3A61">
        <w:rPr>
          <w:rFonts w:ascii="Times New Roman" w:hAnsi="Times New Roman"/>
          <w:sz w:val="24"/>
          <w:szCs w:val="24"/>
        </w:rPr>
        <w:t>:</w:t>
      </w:r>
      <w:r w:rsidR="00D103CF" w:rsidRPr="00AB3A61">
        <w:rPr>
          <w:rFonts w:ascii="Times New Roman" w:hAnsi="Times New Roman"/>
          <w:sz w:val="24"/>
          <w:szCs w:val="24"/>
        </w:rPr>
        <w:t xml:space="preserve"> Lacey Watts </w:t>
      </w:r>
      <w:r w:rsidRPr="00AB3A61">
        <w:rPr>
          <w:rFonts w:ascii="Times New Roman" w:hAnsi="Times New Roman"/>
          <w:sz w:val="24"/>
          <w:szCs w:val="24"/>
        </w:rPr>
        <w:t>maintains ongoing communication with OIT/eTech for</w:t>
      </w:r>
    </w:p>
    <w:p w14:paraId="1485D9A7" w14:textId="19D11904" w:rsidR="00154D9F" w:rsidRPr="00AB3A61" w:rsidRDefault="00154D9F" w:rsidP="00AB3A61">
      <w:pPr>
        <w:pStyle w:val="ListParagraph"/>
        <w:spacing w:after="0" w:line="240" w:lineRule="auto"/>
        <w:ind w:firstLine="720"/>
        <w:rPr>
          <w:rFonts w:ascii="Times New Roman" w:hAnsi="Times New Roman"/>
          <w:sz w:val="24"/>
          <w:szCs w:val="24"/>
        </w:rPr>
      </w:pPr>
      <w:r w:rsidRPr="00AB3A61">
        <w:rPr>
          <w:rFonts w:ascii="Times New Roman" w:hAnsi="Times New Roman"/>
          <w:sz w:val="24"/>
          <w:szCs w:val="24"/>
        </w:rPr>
        <w:t>website</w:t>
      </w:r>
      <w:r w:rsidR="00D103CF" w:rsidRPr="00AB3A61">
        <w:rPr>
          <w:rFonts w:ascii="Times New Roman" w:hAnsi="Times New Roman"/>
          <w:sz w:val="24"/>
          <w:szCs w:val="24"/>
        </w:rPr>
        <w:t xml:space="preserve"> and updates each semester.  W</w:t>
      </w:r>
      <w:r w:rsidRPr="00AB3A61">
        <w:rPr>
          <w:rFonts w:ascii="Times New Roman" w:hAnsi="Times New Roman"/>
          <w:sz w:val="24"/>
          <w:szCs w:val="24"/>
        </w:rPr>
        <w:t>ebsite was completely renovated in AY 21-</w:t>
      </w:r>
    </w:p>
    <w:p w14:paraId="6DFB91EA" w14:textId="77777777" w:rsidR="00154D9F" w:rsidRPr="00657067" w:rsidRDefault="00154D9F" w:rsidP="00154D9F">
      <w:pPr>
        <w:spacing w:after="0" w:line="240" w:lineRule="auto"/>
        <w:rPr>
          <w:rFonts w:ascii="Times New Roman" w:hAnsi="Times New Roman" w:cs="Times New Roman"/>
          <w:i/>
          <w:sz w:val="24"/>
          <w:szCs w:val="24"/>
          <w:u w:val="single"/>
        </w:rPr>
      </w:pPr>
    </w:p>
    <w:p w14:paraId="6719AB53" w14:textId="77777777" w:rsidR="00154D9F" w:rsidRPr="00657067" w:rsidRDefault="00154D9F" w:rsidP="00154D9F">
      <w:pPr>
        <w:spacing w:after="0" w:line="240" w:lineRule="auto"/>
        <w:rPr>
          <w:rFonts w:ascii="Times New Roman" w:hAnsi="Times New Roman" w:cs="Times New Roman"/>
          <w:sz w:val="24"/>
          <w:szCs w:val="24"/>
        </w:rPr>
      </w:pPr>
      <w:r w:rsidRPr="00657067">
        <w:rPr>
          <w:rFonts w:ascii="Times New Roman" w:hAnsi="Times New Roman" w:cs="Times New Roman"/>
          <w:i/>
          <w:sz w:val="24"/>
          <w:szCs w:val="24"/>
          <w:u w:val="single"/>
        </w:rPr>
        <w:t>C. Enhance Service Learning</w:t>
      </w:r>
    </w:p>
    <w:p w14:paraId="5ECE8FF4" w14:textId="77777777" w:rsidR="00154D9F" w:rsidRPr="00657067" w:rsidRDefault="00154D9F" w:rsidP="00154D9F">
      <w:pPr>
        <w:spacing w:after="0" w:line="240" w:lineRule="auto"/>
        <w:rPr>
          <w:rFonts w:ascii="Times New Roman" w:hAnsi="Times New Roman" w:cs="Times New Roman"/>
          <w:sz w:val="24"/>
          <w:szCs w:val="24"/>
        </w:rPr>
      </w:pPr>
      <w:r w:rsidRPr="00657067">
        <w:rPr>
          <w:rFonts w:ascii="Times New Roman" w:hAnsi="Times New Roman" w:cs="Times New Roman"/>
          <w:sz w:val="24"/>
          <w:szCs w:val="24"/>
        </w:rPr>
        <w:tab/>
        <w:t>One of the goals outlined in UA’s strategic plan is to “increase the recognition of the University’s service priorities that enhance the quality of life for all Alabamians.”  The goals outlined below address UA’s larger interest in fostering service to the community.</w:t>
      </w:r>
    </w:p>
    <w:p w14:paraId="357566B2" w14:textId="77777777" w:rsidR="00154D9F" w:rsidRPr="00657067" w:rsidRDefault="00154D9F" w:rsidP="00154D9F">
      <w:pPr>
        <w:spacing w:after="0" w:line="240" w:lineRule="auto"/>
        <w:rPr>
          <w:rFonts w:ascii="Times New Roman" w:hAnsi="Times New Roman" w:cs="Times New Roman"/>
          <w:sz w:val="24"/>
          <w:szCs w:val="24"/>
          <w:u w:val="single"/>
        </w:rPr>
      </w:pPr>
    </w:p>
    <w:p w14:paraId="73F19972" w14:textId="77777777" w:rsidR="00154D9F" w:rsidRPr="00657067" w:rsidRDefault="00154D9F" w:rsidP="00154D9F">
      <w:pPr>
        <w:spacing w:after="0" w:line="240" w:lineRule="auto"/>
        <w:rPr>
          <w:rFonts w:ascii="Times New Roman" w:hAnsi="Times New Roman" w:cs="Times New Roman"/>
          <w:sz w:val="24"/>
          <w:szCs w:val="24"/>
          <w:u w:val="single"/>
        </w:rPr>
      </w:pPr>
      <w:r w:rsidRPr="00657067">
        <w:rPr>
          <w:rFonts w:ascii="Times New Roman" w:hAnsi="Times New Roman" w:cs="Times New Roman"/>
          <w:sz w:val="24"/>
          <w:szCs w:val="24"/>
          <w:u w:val="single"/>
        </w:rPr>
        <w:t>Goals</w:t>
      </w:r>
    </w:p>
    <w:p w14:paraId="1698A201" w14:textId="77777777" w:rsidR="00154D9F" w:rsidRPr="00657067" w:rsidRDefault="00154D9F" w:rsidP="00154D9F">
      <w:pPr>
        <w:spacing w:after="0" w:line="240" w:lineRule="auto"/>
        <w:rPr>
          <w:rFonts w:ascii="Times New Roman" w:hAnsi="Times New Roman" w:cs="Times New Roman"/>
          <w:i/>
          <w:sz w:val="24"/>
          <w:szCs w:val="24"/>
        </w:rPr>
      </w:pPr>
      <w:r w:rsidRPr="00657067">
        <w:rPr>
          <w:rFonts w:ascii="Times New Roman" w:hAnsi="Times New Roman" w:cs="Times New Roman"/>
          <w:i/>
          <w:sz w:val="24"/>
          <w:szCs w:val="24"/>
        </w:rPr>
        <w:t xml:space="preserve">Two-Year Goals: </w:t>
      </w:r>
    </w:p>
    <w:p w14:paraId="788BAFF1" w14:textId="77777777" w:rsidR="00154D9F" w:rsidRPr="00502E5F" w:rsidRDefault="00154D9F" w:rsidP="00154D9F">
      <w:pPr>
        <w:pStyle w:val="ListParagraph"/>
        <w:numPr>
          <w:ilvl w:val="0"/>
          <w:numId w:val="25"/>
        </w:numPr>
        <w:spacing w:after="0" w:line="240" w:lineRule="auto"/>
        <w:rPr>
          <w:rFonts w:ascii="Times New Roman" w:hAnsi="Times New Roman"/>
          <w:sz w:val="24"/>
          <w:szCs w:val="24"/>
        </w:rPr>
      </w:pPr>
      <w:r w:rsidRPr="00502E5F">
        <w:rPr>
          <w:rFonts w:ascii="Times New Roman" w:hAnsi="Times New Roman"/>
          <w:sz w:val="24"/>
          <w:szCs w:val="24"/>
        </w:rPr>
        <w:t xml:space="preserve">The nature of our profession is to engage in service learning.  Within the first two years of this strategic </w:t>
      </w:r>
      <w:proofErr w:type="gramStart"/>
      <w:r w:rsidRPr="00502E5F">
        <w:rPr>
          <w:rFonts w:ascii="Times New Roman" w:hAnsi="Times New Roman"/>
          <w:sz w:val="24"/>
          <w:szCs w:val="24"/>
        </w:rPr>
        <w:t>plan</w:t>
      </w:r>
      <w:proofErr w:type="gramEnd"/>
      <w:r w:rsidRPr="00502E5F">
        <w:rPr>
          <w:rFonts w:ascii="Times New Roman" w:hAnsi="Times New Roman"/>
          <w:sz w:val="24"/>
          <w:szCs w:val="24"/>
        </w:rPr>
        <w:t xml:space="preserve"> we will contact other departments and community partners to establish interdepartmental and community partner collaborations to enhance experiential service learning.</w:t>
      </w:r>
    </w:p>
    <w:p w14:paraId="227CDEAB" w14:textId="77777777" w:rsidR="00502E5F" w:rsidRPr="00502E5F" w:rsidRDefault="00154D9F" w:rsidP="00502E5F">
      <w:pPr>
        <w:pStyle w:val="ListParagraph"/>
        <w:ind w:firstLine="720"/>
        <w:rPr>
          <w:rFonts w:ascii="Times New Roman" w:hAnsi="Times New Roman"/>
          <w:sz w:val="24"/>
          <w:szCs w:val="24"/>
        </w:rPr>
      </w:pPr>
      <w:r w:rsidRPr="00502E5F">
        <w:rPr>
          <w:rFonts w:ascii="Times New Roman" w:hAnsi="Times New Roman"/>
          <w:sz w:val="24"/>
          <w:szCs w:val="24"/>
          <w:u w:val="single"/>
        </w:rPr>
        <w:t>Goal met</w:t>
      </w:r>
      <w:r w:rsidRPr="00502E5F">
        <w:rPr>
          <w:rFonts w:ascii="Times New Roman" w:hAnsi="Times New Roman"/>
          <w:sz w:val="24"/>
          <w:szCs w:val="24"/>
        </w:rPr>
        <w:t>: Faculty collaborate with campus and community partners to provide</w:t>
      </w:r>
    </w:p>
    <w:p w14:paraId="146920C3" w14:textId="77777777" w:rsidR="00502E5F" w:rsidRDefault="00154D9F" w:rsidP="00502E5F">
      <w:pPr>
        <w:pStyle w:val="ListParagraph"/>
        <w:ind w:firstLine="720"/>
        <w:rPr>
          <w:rFonts w:ascii="Times New Roman" w:hAnsi="Times New Roman"/>
          <w:sz w:val="24"/>
          <w:szCs w:val="24"/>
        </w:rPr>
      </w:pPr>
      <w:r w:rsidRPr="00502E5F">
        <w:rPr>
          <w:rFonts w:ascii="Times New Roman" w:hAnsi="Times New Roman"/>
          <w:sz w:val="24"/>
          <w:szCs w:val="24"/>
        </w:rPr>
        <w:t>experiential service learning through organizations and events such as Caring</w:t>
      </w:r>
    </w:p>
    <w:p w14:paraId="74FC59AD" w14:textId="77777777" w:rsidR="00502E5F" w:rsidRDefault="00154D9F" w:rsidP="00502E5F">
      <w:pPr>
        <w:pStyle w:val="ListParagraph"/>
        <w:ind w:firstLine="720"/>
        <w:rPr>
          <w:rFonts w:ascii="Times New Roman" w:hAnsi="Times New Roman"/>
          <w:sz w:val="24"/>
          <w:szCs w:val="24"/>
        </w:rPr>
      </w:pPr>
      <w:r w:rsidRPr="00502E5F">
        <w:rPr>
          <w:rFonts w:ascii="Times New Roman" w:hAnsi="Times New Roman"/>
          <w:sz w:val="24"/>
          <w:szCs w:val="24"/>
        </w:rPr>
        <w:t>Days of</w:t>
      </w:r>
      <w:r w:rsidR="00502E5F">
        <w:rPr>
          <w:rFonts w:ascii="Times New Roman" w:hAnsi="Times New Roman"/>
          <w:sz w:val="24"/>
          <w:szCs w:val="24"/>
        </w:rPr>
        <w:t xml:space="preserve"> </w:t>
      </w:r>
      <w:r w:rsidRPr="00502E5F">
        <w:rPr>
          <w:rFonts w:ascii="Times New Roman" w:hAnsi="Times New Roman"/>
          <w:sz w:val="24"/>
          <w:szCs w:val="24"/>
        </w:rPr>
        <w:t>Tuscaloosa, AL Head Injury Foundation’s Bright Ideas TBI Camp, and</w:t>
      </w:r>
    </w:p>
    <w:p w14:paraId="746AC547" w14:textId="77777777" w:rsidR="00502E5F" w:rsidRDefault="00154D9F" w:rsidP="00502E5F">
      <w:pPr>
        <w:pStyle w:val="ListParagraph"/>
        <w:ind w:firstLine="720"/>
        <w:rPr>
          <w:rFonts w:ascii="Times New Roman" w:hAnsi="Times New Roman"/>
          <w:sz w:val="24"/>
          <w:szCs w:val="24"/>
        </w:rPr>
      </w:pPr>
      <w:r w:rsidRPr="00502E5F">
        <w:rPr>
          <w:rFonts w:ascii="Times New Roman" w:hAnsi="Times New Roman"/>
          <w:sz w:val="24"/>
          <w:szCs w:val="24"/>
        </w:rPr>
        <w:t>the REU</w:t>
      </w:r>
      <w:r w:rsidR="00502E5F">
        <w:rPr>
          <w:rFonts w:ascii="Times New Roman" w:hAnsi="Times New Roman"/>
          <w:sz w:val="24"/>
          <w:szCs w:val="24"/>
        </w:rPr>
        <w:t xml:space="preserve"> </w:t>
      </w:r>
      <w:r w:rsidRPr="00502E5F">
        <w:rPr>
          <w:rFonts w:ascii="Times New Roman" w:hAnsi="Times New Roman"/>
          <w:sz w:val="24"/>
          <w:szCs w:val="24"/>
        </w:rPr>
        <w:t>collaboration with UA Engineering program.</w:t>
      </w:r>
      <w:r w:rsidR="00D103CF" w:rsidRPr="00502E5F">
        <w:rPr>
          <w:rFonts w:ascii="Times New Roman" w:hAnsi="Times New Roman"/>
          <w:sz w:val="24"/>
          <w:szCs w:val="24"/>
        </w:rPr>
        <w:t xml:space="preserve">  Goal met during first two</w:t>
      </w:r>
    </w:p>
    <w:p w14:paraId="21E99781" w14:textId="38BA5BE9" w:rsidR="00154D9F" w:rsidRPr="00502E5F" w:rsidRDefault="00D103CF" w:rsidP="00502E5F">
      <w:pPr>
        <w:pStyle w:val="ListParagraph"/>
        <w:ind w:firstLine="720"/>
        <w:rPr>
          <w:rFonts w:ascii="Times New Roman" w:hAnsi="Times New Roman"/>
          <w:sz w:val="24"/>
          <w:szCs w:val="24"/>
        </w:rPr>
      </w:pPr>
      <w:r w:rsidRPr="00502E5F">
        <w:rPr>
          <w:rFonts w:ascii="Times New Roman" w:hAnsi="Times New Roman"/>
          <w:sz w:val="24"/>
          <w:szCs w:val="24"/>
        </w:rPr>
        <w:t>years of this</w:t>
      </w:r>
      <w:r w:rsidR="00502E5F">
        <w:rPr>
          <w:rFonts w:ascii="Times New Roman" w:hAnsi="Times New Roman"/>
          <w:sz w:val="24"/>
          <w:szCs w:val="24"/>
        </w:rPr>
        <w:t xml:space="preserve"> </w:t>
      </w:r>
      <w:r w:rsidRPr="00502E5F">
        <w:rPr>
          <w:rFonts w:ascii="Times New Roman" w:hAnsi="Times New Roman"/>
          <w:sz w:val="24"/>
          <w:szCs w:val="24"/>
        </w:rPr>
        <w:t xml:space="preserve">strategic plan and partnerships are ongoing.  </w:t>
      </w:r>
    </w:p>
    <w:p w14:paraId="1965F985" w14:textId="25BE1909" w:rsidR="00154D9F" w:rsidRPr="00502E5F" w:rsidRDefault="00154D9F" w:rsidP="00154D9F">
      <w:pPr>
        <w:pStyle w:val="ListParagraph"/>
        <w:numPr>
          <w:ilvl w:val="0"/>
          <w:numId w:val="25"/>
        </w:numPr>
        <w:spacing w:after="0" w:line="240" w:lineRule="auto"/>
        <w:rPr>
          <w:rFonts w:ascii="Times New Roman" w:hAnsi="Times New Roman"/>
          <w:sz w:val="24"/>
          <w:szCs w:val="24"/>
        </w:rPr>
      </w:pPr>
      <w:r w:rsidRPr="00502E5F">
        <w:rPr>
          <w:rFonts w:ascii="Times New Roman" w:hAnsi="Times New Roman"/>
          <w:sz w:val="24"/>
          <w:szCs w:val="24"/>
        </w:rPr>
        <w:t xml:space="preserve">Ensure that all Communicative Disorders courses that have a service-learning component are identified through </w:t>
      </w:r>
      <w:r w:rsidR="00D103CF" w:rsidRPr="00502E5F">
        <w:rPr>
          <w:rFonts w:ascii="Times New Roman" w:hAnsi="Times New Roman"/>
          <w:sz w:val="24"/>
          <w:szCs w:val="24"/>
        </w:rPr>
        <w:t>Service-Learning</w:t>
      </w:r>
      <w:r w:rsidRPr="00502E5F">
        <w:rPr>
          <w:rFonts w:ascii="Times New Roman" w:hAnsi="Times New Roman"/>
          <w:sz w:val="24"/>
          <w:szCs w:val="24"/>
        </w:rPr>
        <w:t xml:space="preserve"> Pro, a web-based database through which all </w:t>
      </w:r>
      <w:r w:rsidRPr="00502E5F">
        <w:rPr>
          <w:rFonts w:ascii="Times New Roman" w:hAnsi="Times New Roman"/>
          <w:sz w:val="24"/>
          <w:szCs w:val="24"/>
        </w:rPr>
        <w:lastRenderedPageBreak/>
        <w:t>parties involved in service learning (i.e., community partners, students, faculty, staff) can organize these service-learning relationships.</w:t>
      </w:r>
    </w:p>
    <w:p w14:paraId="697378FC" w14:textId="77777777" w:rsidR="00502E5F" w:rsidRDefault="00154D9F" w:rsidP="00502E5F">
      <w:pPr>
        <w:pStyle w:val="ListParagraph"/>
        <w:spacing w:after="0" w:line="240" w:lineRule="auto"/>
        <w:ind w:firstLine="720"/>
        <w:rPr>
          <w:rFonts w:ascii="Times New Roman" w:hAnsi="Times New Roman"/>
          <w:sz w:val="24"/>
          <w:szCs w:val="24"/>
        </w:rPr>
      </w:pPr>
      <w:r w:rsidRPr="00502E5F">
        <w:rPr>
          <w:rFonts w:ascii="Times New Roman" w:hAnsi="Times New Roman"/>
          <w:sz w:val="24"/>
          <w:szCs w:val="24"/>
          <w:u w:val="single"/>
        </w:rPr>
        <w:t xml:space="preserve">Goal </w:t>
      </w:r>
      <w:r w:rsidR="000462BB" w:rsidRPr="00502E5F">
        <w:rPr>
          <w:rFonts w:ascii="Times New Roman" w:hAnsi="Times New Roman"/>
          <w:sz w:val="24"/>
          <w:szCs w:val="24"/>
          <w:u w:val="single"/>
        </w:rPr>
        <w:t>met</w:t>
      </w:r>
      <w:r w:rsidR="00D103CF" w:rsidRPr="00502E5F">
        <w:rPr>
          <w:rFonts w:ascii="Times New Roman" w:hAnsi="Times New Roman"/>
          <w:sz w:val="24"/>
          <w:szCs w:val="24"/>
        </w:rPr>
        <w:t xml:space="preserve">, </w:t>
      </w:r>
      <w:r w:rsidR="000462BB" w:rsidRPr="00502E5F">
        <w:rPr>
          <w:rFonts w:ascii="Times New Roman" w:hAnsi="Times New Roman"/>
          <w:sz w:val="24"/>
          <w:szCs w:val="24"/>
        </w:rPr>
        <w:t>but</w:t>
      </w:r>
      <w:r w:rsidRPr="00502E5F">
        <w:rPr>
          <w:rFonts w:ascii="Times New Roman" w:hAnsi="Times New Roman"/>
          <w:sz w:val="24"/>
          <w:szCs w:val="24"/>
        </w:rPr>
        <w:t xml:space="preserve"> UA no longer utilizes this program to track service-learning</w:t>
      </w:r>
    </w:p>
    <w:p w14:paraId="78222BFE" w14:textId="1853FF3D" w:rsidR="00154D9F" w:rsidRPr="00502E5F" w:rsidRDefault="00154D9F" w:rsidP="00502E5F">
      <w:pPr>
        <w:pStyle w:val="ListParagraph"/>
        <w:spacing w:after="0" w:line="240" w:lineRule="auto"/>
        <w:ind w:firstLine="720"/>
        <w:rPr>
          <w:rFonts w:ascii="Times New Roman" w:hAnsi="Times New Roman"/>
          <w:sz w:val="24"/>
          <w:szCs w:val="24"/>
        </w:rPr>
      </w:pPr>
      <w:r w:rsidRPr="00502E5F">
        <w:rPr>
          <w:rFonts w:ascii="Times New Roman" w:hAnsi="Times New Roman"/>
          <w:sz w:val="24"/>
          <w:szCs w:val="24"/>
        </w:rPr>
        <w:t>experiences.</w:t>
      </w:r>
    </w:p>
    <w:p w14:paraId="51FEB6D1" w14:textId="77777777" w:rsidR="00154D9F" w:rsidRPr="00502E5F" w:rsidRDefault="00154D9F" w:rsidP="00154D9F">
      <w:pPr>
        <w:pStyle w:val="ListParagraph"/>
        <w:spacing w:after="0" w:line="240" w:lineRule="auto"/>
        <w:rPr>
          <w:rFonts w:ascii="Times New Roman" w:hAnsi="Times New Roman"/>
          <w:sz w:val="24"/>
          <w:szCs w:val="24"/>
        </w:rPr>
      </w:pPr>
    </w:p>
    <w:p w14:paraId="33B86065" w14:textId="77777777" w:rsidR="00154D9F" w:rsidRPr="00657067" w:rsidRDefault="00154D9F" w:rsidP="00154D9F">
      <w:pPr>
        <w:spacing w:after="0" w:line="240" w:lineRule="auto"/>
        <w:rPr>
          <w:rFonts w:ascii="Times New Roman" w:hAnsi="Times New Roman" w:cs="Times New Roman"/>
          <w:i/>
          <w:sz w:val="24"/>
          <w:szCs w:val="24"/>
        </w:rPr>
      </w:pPr>
      <w:r w:rsidRPr="00657067">
        <w:rPr>
          <w:rFonts w:ascii="Times New Roman" w:hAnsi="Times New Roman" w:cs="Times New Roman"/>
          <w:i/>
          <w:sz w:val="24"/>
          <w:szCs w:val="24"/>
        </w:rPr>
        <w:t>Five-Year Goal:</w:t>
      </w:r>
    </w:p>
    <w:p w14:paraId="4356CED2" w14:textId="77777777" w:rsidR="00154D9F" w:rsidRPr="00657067" w:rsidRDefault="00154D9F" w:rsidP="00154D9F">
      <w:pPr>
        <w:pStyle w:val="ListParagraph"/>
        <w:numPr>
          <w:ilvl w:val="0"/>
          <w:numId w:val="28"/>
        </w:numPr>
        <w:spacing w:after="0" w:line="240" w:lineRule="auto"/>
        <w:rPr>
          <w:rFonts w:ascii="Times New Roman" w:hAnsi="Times New Roman"/>
          <w:sz w:val="24"/>
          <w:szCs w:val="24"/>
        </w:rPr>
      </w:pPr>
      <w:r w:rsidRPr="00657067">
        <w:rPr>
          <w:rFonts w:ascii="Times New Roman" w:hAnsi="Times New Roman"/>
          <w:sz w:val="24"/>
          <w:szCs w:val="24"/>
        </w:rPr>
        <w:t>Continue to collaborate with campus and community partners to provide experiential service learning for students and faculty.</w:t>
      </w:r>
    </w:p>
    <w:p w14:paraId="0D081454" w14:textId="77777777" w:rsidR="00502E5F" w:rsidRPr="00502E5F" w:rsidRDefault="00154D9F" w:rsidP="00502E5F">
      <w:pPr>
        <w:pStyle w:val="ListParagraph"/>
        <w:ind w:firstLine="720"/>
        <w:rPr>
          <w:rFonts w:ascii="Times New Roman" w:hAnsi="Times New Roman"/>
          <w:sz w:val="24"/>
          <w:szCs w:val="24"/>
        </w:rPr>
      </w:pPr>
      <w:r w:rsidRPr="00502E5F">
        <w:rPr>
          <w:rFonts w:ascii="Times New Roman" w:hAnsi="Times New Roman"/>
          <w:sz w:val="24"/>
          <w:szCs w:val="24"/>
          <w:u w:val="single"/>
        </w:rPr>
        <w:t>Goal met</w:t>
      </w:r>
      <w:r w:rsidRPr="00502E5F">
        <w:rPr>
          <w:rFonts w:ascii="Times New Roman" w:hAnsi="Times New Roman"/>
          <w:sz w:val="24"/>
          <w:szCs w:val="24"/>
        </w:rPr>
        <w:t>: Faculty continue to collaborate with campus and community partners to</w:t>
      </w:r>
    </w:p>
    <w:p w14:paraId="5EE89927" w14:textId="77777777" w:rsidR="00502E5F" w:rsidRDefault="00154D9F" w:rsidP="00502E5F">
      <w:pPr>
        <w:pStyle w:val="ListParagraph"/>
        <w:ind w:firstLine="720"/>
        <w:rPr>
          <w:rFonts w:ascii="Times New Roman" w:hAnsi="Times New Roman"/>
          <w:sz w:val="24"/>
          <w:szCs w:val="24"/>
        </w:rPr>
      </w:pPr>
      <w:r w:rsidRPr="00502E5F">
        <w:rPr>
          <w:rFonts w:ascii="Times New Roman" w:hAnsi="Times New Roman"/>
          <w:sz w:val="24"/>
          <w:szCs w:val="24"/>
        </w:rPr>
        <w:t>provide experiential service learning through organizations and events such as</w:t>
      </w:r>
    </w:p>
    <w:p w14:paraId="0400335E" w14:textId="77777777" w:rsidR="00502E5F" w:rsidRDefault="00154D9F" w:rsidP="00502E5F">
      <w:pPr>
        <w:pStyle w:val="ListParagraph"/>
        <w:ind w:firstLine="720"/>
        <w:rPr>
          <w:rFonts w:ascii="Times New Roman" w:hAnsi="Times New Roman"/>
          <w:sz w:val="24"/>
          <w:szCs w:val="24"/>
        </w:rPr>
      </w:pPr>
      <w:r w:rsidRPr="00502E5F">
        <w:rPr>
          <w:rFonts w:ascii="Times New Roman" w:hAnsi="Times New Roman"/>
          <w:sz w:val="24"/>
          <w:szCs w:val="24"/>
        </w:rPr>
        <w:t>Caring</w:t>
      </w:r>
      <w:r w:rsidR="00502E5F">
        <w:rPr>
          <w:rFonts w:ascii="Times New Roman" w:hAnsi="Times New Roman"/>
          <w:sz w:val="24"/>
          <w:szCs w:val="24"/>
        </w:rPr>
        <w:t xml:space="preserve"> </w:t>
      </w:r>
      <w:r w:rsidRPr="00502E5F">
        <w:rPr>
          <w:rFonts w:ascii="Times New Roman" w:hAnsi="Times New Roman"/>
          <w:sz w:val="24"/>
          <w:szCs w:val="24"/>
        </w:rPr>
        <w:t>Days of Tuscaloosa, AL Head Injury Foundation’s Bright Ideas TBI</w:t>
      </w:r>
    </w:p>
    <w:p w14:paraId="744916BE" w14:textId="7E1CE9B8" w:rsidR="00154D9F" w:rsidRPr="00502E5F" w:rsidRDefault="00154D9F" w:rsidP="00502E5F">
      <w:pPr>
        <w:pStyle w:val="ListParagraph"/>
        <w:ind w:firstLine="720"/>
        <w:rPr>
          <w:rFonts w:ascii="Times New Roman" w:hAnsi="Times New Roman"/>
          <w:sz w:val="24"/>
          <w:szCs w:val="24"/>
        </w:rPr>
      </w:pPr>
      <w:r w:rsidRPr="00502E5F">
        <w:rPr>
          <w:rFonts w:ascii="Times New Roman" w:hAnsi="Times New Roman"/>
          <w:sz w:val="24"/>
          <w:szCs w:val="24"/>
        </w:rPr>
        <w:t>Camp, and the REU</w:t>
      </w:r>
      <w:r w:rsidR="00502E5F">
        <w:rPr>
          <w:rFonts w:ascii="Times New Roman" w:hAnsi="Times New Roman"/>
          <w:sz w:val="24"/>
          <w:szCs w:val="24"/>
        </w:rPr>
        <w:t xml:space="preserve"> </w:t>
      </w:r>
      <w:r w:rsidRPr="00502E5F">
        <w:rPr>
          <w:rFonts w:ascii="Times New Roman" w:hAnsi="Times New Roman"/>
          <w:sz w:val="24"/>
          <w:szCs w:val="24"/>
        </w:rPr>
        <w:t>collaboration with UA Engineering program.</w:t>
      </w:r>
    </w:p>
    <w:p w14:paraId="32FA69AA" w14:textId="77777777" w:rsidR="00154D9F" w:rsidRPr="00656CF6" w:rsidRDefault="00154D9F" w:rsidP="00154D9F">
      <w:pPr>
        <w:spacing w:after="0" w:line="240" w:lineRule="auto"/>
        <w:rPr>
          <w:rFonts w:ascii="Times New Roman" w:hAnsi="Times New Roman"/>
          <w:sz w:val="24"/>
          <w:szCs w:val="24"/>
        </w:rPr>
      </w:pPr>
    </w:p>
    <w:p w14:paraId="3D7A5381" w14:textId="77777777" w:rsidR="00154D9F" w:rsidRPr="00F21CFD" w:rsidRDefault="00154D9F" w:rsidP="002A0F07">
      <w:pPr>
        <w:spacing w:after="0" w:line="240" w:lineRule="auto"/>
        <w:ind w:left="360"/>
        <w:rPr>
          <w:rFonts w:ascii="Times New Roman" w:hAnsi="Times New Roman"/>
          <w:sz w:val="24"/>
          <w:szCs w:val="24"/>
        </w:rPr>
      </w:pPr>
    </w:p>
    <w:sectPr w:rsidR="00154D9F" w:rsidRPr="00F21C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4E96" w14:textId="77777777" w:rsidR="00E3714C" w:rsidRDefault="00E3714C" w:rsidP="00946935">
      <w:pPr>
        <w:spacing w:after="0" w:line="240" w:lineRule="auto"/>
      </w:pPr>
      <w:r>
        <w:separator/>
      </w:r>
    </w:p>
  </w:endnote>
  <w:endnote w:type="continuationSeparator" w:id="0">
    <w:p w14:paraId="12AE8560" w14:textId="77777777" w:rsidR="00E3714C" w:rsidRDefault="00E3714C" w:rsidP="0094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D60D" w14:textId="77777777" w:rsidR="00FE05AD" w:rsidRDefault="00FE0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E765" w14:textId="77777777" w:rsidR="00FE05AD" w:rsidRDefault="00FE0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D8BD" w14:textId="77777777" w:rsidR="00FE05AD" w:rsidRDefault="00FE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B972" w14:textId="77777777" w:rsidR="00E3714C" w:rsidRDefault="00E3714C" w:rsidP="00946935">
      <w:pPr>
        <w:spacing w:after="0" w:line="240" w:lineRule="auto"/>
      </w:pPr>
      <w:r>
        <w:separator/>
      </w:r>
    </w:p>
  </w:footnote>
  <w:footnote w:type="continuationSeparator" w:id="0">
    <w:p w14:paraId="79121551" w14:textId="77777777" w:rsidR="00E3714C" w:rsidRDefault="00E3714C" w:rsidP="00946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51A0" w14:textId="77777777" w:rsidR="00FE05AD" w:rsidRDefault="00FE05AD" w:rsidP="007774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AB706" w14:textId="248EE3C8" w:rsidR="00FE05AD" w:rsidRDefault="00FE05AD" w:rsidP="009469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3BCC" w14:textId="77777777" w:rsidR="00FE05AD" w:rsidRDefault="00FE05AD" w:rsidP="007774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CFD">
      <w:rPr>
        <w:rStyle w:val="PageNumber"/>
        <w:noProof/>
      </w:rPr>
      <w:t>1</w:t>
    </w:r>
    <w:r>
      <w:rPr>
        <w:rStyle w:val="PageNumber"/>
      </w:rPr>
      <w:fldChar w:fldCharType="end"/>
    </w:r>
  </w:p>
  <w:p w14:paraId="36F1F93F" w14:textId="4E621A11" w:rsidR="00FE05AD" w:rsidRDefault="00FE05AD" w:rsidP="0094693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6383" w14:textId="18C52ED3" w:rsidR="00FE05AD" w:rsidRDefault="00FE0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595"/>
    <w:multiLevelType w:val="hybridMultilevel"/>
    <w:tmpl w:val="5F58113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387B9D"/>
    <w:multiLevelType w:val="hybridMultilevel"/>
    <w:tmpl w:val="0A44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2203"/>
    <w:multiLevelType w:val="hybridMultilevel"/>
    <w:tmpl w:val="CA92B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F0DAC"/>
    <w:multiLevelType w:val="hybridMultilevel"/>
    <w:tmpl w:val="F5C0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163B3"/>
    <w:multiLevelType w:val="hybridMultilevel"/>
    <w:tmpl w:val="C4881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C092F"/>
    <w:multiLevelType w:val="hybridMultilevel"/>
    <w:tmpl w:val="C7FC9846"/>
    <w:lvl w:ilvl="0" w:tplc="846809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C4A28"/>
    <w:multiLevelType w:val="hybridMultilevel"/>
    <w:tmpl w:val="A824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E6C10"/>
    <w:multiLevelType w:val="hybridMultilevel"/>
    <w:tmpl w:val="F05A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03D45"/>
    <w:multiLevelType w:val="hybridMultilevel"/>
    <w:tmpl w:val="41EAF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96A54"/>
    <w:multiLevelType w:val="hybridMultilevel"/>
    <w:tmpl w:val="098CA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403BE"/>
    <w:multiLevelType w:val="hybridMultilevel"/>
    <w:tmpl w:val="7E2E4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F7FF9"/>
    <w:multiLevelType w:val="hybridMultilevel"/>
    <w:tmpl w:val="1FD6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47C72"/>
    <w:multiLevelType w:val="hybridMultilevel"/>
    <w:tmpl w:val="F3849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F2FAF"/>
    <w:multiLevelType w:val="hybridMultilevel"/>
    <w:tmpl w:val="B810F5C2"/>
    <w:lvl w:ilvl="0" w:tplc="3746FA4C">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F3E9D"/>
    <w:multiLevelType w:val="hybridMultilevel"/>
    <w:tmpl w:val="F6EE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204E"/>
    <w:multiLevelType w:val="hybridMultilevel"/>
    <w:tmpl w:val="FEAEDEF4"/>
    <w:lvl w:ilvl="0" w:tplc="D5C6C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A708A"/>
    <w:multiLevelType w:val="hybridMultilevel"/>
    <w:tmpl w:val="28AEE198"/>
    <w:lvl w:ilvl="0" w:tplc="F74EF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D588D"/>
    <w:multiLevelType w:val="hybridMultilevel"/>
    <w:tmpl w:val="1C1478B6"/>
    <w:lvl w:ilvl="0" w:tplc="C666B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8F7EB5"/>
    <w:multiLevelType w:val="hybridMultilevel"/>
    <w:tmpl w:val="BEA2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C36F8"/>
    <w:multiLevelType w:val="hybridMultilevel"/>
    <w:tmpl w:val="0A162F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AC4499"/>
    <w:multiLevelType w:val="hybridMultilevel"/>
    <w:tmpl w:val="6658D9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A2ABE"/>
    <w:multiLevelType w:val="hybridMultilevel"/>
    <w:tmpl w:val="AAE0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4484E"/>
    <w:multiLevelType w:val="hybridMultilevel"/>
    <w:tmpl w:val="D514E526"/>
    <w:lvl w:ilvl="0" w:tplc="20F4909A">
      <w:start w:val="1"/>
      <w:numFmt w:val="upperRoman"/>
      <w:lvlText w:val="%1."/>
      <w:lvlJc w:val="left"/>
      <w:pPr>
        <w:ind w:left="1080" w:hanging="72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15466"/>
    <w:multiLevelType w:val="hybridMultilevel"/>
    <w:tmpl w:val="08C25690"/>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B3E29"/>
    <w:multiLevelType w:val="hybridMultilevel"/>
    <w:tmpl w:val="83DE70A0"/>
    <w:lvl w:ilvl="0" w:tplc="541AB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677C95"/>
    <w:multiLevelType w:val="hybridMultilevel"/>
    <w:tmpl w:val="67127486"/>
    <w:lvl w:ilvl="0" w:tplc="C666BB9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712A5B"/>
    <w:multiLevelType w:val="hybridMultilevel"/>
    <w:tmpl w:val="5BD43E14"/>
    <w:lvl w:ilvl="0" w:tplc="863E63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2095CB8"/>
    <w:multiLevelType w:val="hybridMultilevel"/>
    <w:tmpl w:val="C7FA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84BB8"/>
    <w:multiLevelType w:val="hybridMultilevel"/>
    <w:tmpl w:val="EBC8F10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9C7B1C"/>
    <w:multiLevelType w:val="hybridMultilevel"/>
    <w:tmpl w:val="6058A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32893"/>
    <w:multiLevelType w:val="hybridMultilevel"/>
    <w:tmpl w:val="B496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60C9D"/>
    <w:multiLevelType w:val="hybridMultilevel"/>
    <w:tmpl w:val="44222E1A"/>
    <w:lvl w:ilvl="0" w:tplc="C666BB9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6D5B94"/>
    <w:multiLevelType w:val="hybridMultilevel"/>
    <w:tmpl w:val="D5F2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64631"/>
    <w:multiLevelType w:val="hybridMultilevel"/>
    <w:tmpl w:val="98FA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5595E"/>
    <w:multiLevelType w:val="hybridMultilevel"/>
    <w:tmpl w:val="CC96227C"/>
    <w:lvl w:ilvl="0" w:tplc="3D1EF950">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4C30B8"/>
    <w:multiLevelType w:val="hybridMultilevel"/>
    <w:tmpl w:val="65E43766"/>
    <w:lvl w:ilvl="0" w:tplc="AEB85F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90767A"/>
    <w:multiLevelType w:val="hybridMultilevel"/>
    <w:tmpl w:val="BD4A36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87F71"/>
    <w:multiLevelType w:val="hybridMultilevel"/>
    <w:tmpl w:val="B9DE212A"/>
    <w:lvl w:ilvl="0" w:tplc="EC2021C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31C59"/>
    <w:multiLevelType w:val="hybridMultilevel"/>
    <w:tmpl w:val="20802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D6AD0"/>
    <w:multiLevelType w:val="hybridMultilevel"/>
    <w:tmpl w:val="58F886F4"/>
    <w:lvl w:ilvl="0" w:tplc="D5280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42E05"/>
    <w:multiLevelType w:val="hybridMultilevel"/>
    <w:tmpl w:val="64DA9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546D0"/>
    <w:multiLevelType w:val="hybridMultilevel"/>
    <w:tmpl w:val="DFD2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203BD"/>
    <w:multiLevelType w:val="hybridMultilevel"/>
    <w:tmpl w:val="3F04C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7"/>
  </w:num>
  <w:num w:numId="4">
    <w:abstractNumId w:val="31"/>
  </w:num>
  <w:num w:numId="5">
    <w:abstractNumId w:val="25"/>
  </w:num>
  <w:num w:numId="6">
    <w:abstractNumId w:val="1"/>
  </w:num>
  <w:num w:numId="7">
    <w:abstractNumId w:val="10"/>
  </w:num>
  <w:num w:numId="8">
    <w:abstractNumId w:val="29"/>
  </w:num>
  <w:num w:numId="9">
    <w:abstractNumId w:val="36"/>
  </w:num>
  <w:num w:numId="10">
    <w:abstractNumId w:val="40"/>
  </w:num>
  <w:num w:numId="11">
    <w:abstractNumId w:val="2"/>
  </w:num>
  <w:num w:numId="12">
    <w:abstractNumId w:val="8"/>
  </w:num>
  <w:num w:numId="13">
    <w:abstractNumId w:val="20"/>
  </w:num>
  <w:num w:numId="14">
    <w:abstractNumId w:val="0"/>
  </w:num>
  <w:num w:numId="15">
    <w:abstractNumId w:val="14"/>
  </w:num>
  <w:num w:numId="16">
    <w:abstractNumId w:val="16"/>
  </w:num>
  <w:num w:numId="17">
    <w:abstractNumId w:val="28"/>
  </w:num>
  <w:num w:numId="18">
    <w:abstractNumId w:val="30"/>
  </w:num>
  <w:num w:numId="19">
    <w:abstractNumId w:val="27"/>
  </w:num>
  <w:num w:numId="20">
    <w:abstractNumId w:val="3"/>
  </w:num>
  <w:num w:numId="21">
    <w:abstractNumId w:val="5"/>
  </w:num>
  <w:num w:numId="22">
    <w:abstractNumId w:val="35"/>
  </w:num>
  <w:num w:numId="23">
    <w:abstractNumId w:val="38"/>
  </w:num>
  <w:num w:numId="24">
    <w:abstractNumId w:val="23"/>
  </w:num>
  <w:num w:numId="25">
    <w:abstractNumId w:val="32"/>
  </w:num>
  <w:num w:numId="26">
    <w:abstractNumId w:val="12"/>
  </w:num>
  <w:num w:numId="27">
    <w:abstractNumId w:val="9"/>
  </w:num>
  <w:num w:numId="28">
    <w:abstractNumId w:val="42"/>
  </w:num>
  <w:num w:numId="29">
    <w:abstractNumId w:val="34"/>
  </w:num>
  <w:num w:numId="30">
    <w:abstractNumId w:val="7"/>
  </w:num>
  <w:num w:numId="31">
    <w:abstractNumId w:val="22"/>
  </w:num>
  <w:num w:numId="32">
    <w:abstractNumId w:val="37"/>
  </w:num>
  <w:num w:numId="33">
    <w:abstractNumId w:val="6"/>
  </w:num>
  <w:num w:numId="34">
    <w:abstractNumId w:val="18"/>
  </w:num>
  <w:num w:numId="35">
    <w:abstractNumId w:val="13"/>
  </w:num>
  <w:num w:numId="36">
    <w:abstractNumId w:val="26"/>
  </w:num>
  <w:num w:numId="37">
    <w:abstractNumId w:val="24"/>
  </w:num>
  <w:num w:numId="38">
    <w:abstractNumId w:val="21"/>
  </w:num>
  <w:num w:numId="39">
    <w:abstractNumId w:val="11"/>
  </w:num>
  <w:num w:numId="40">
    <w:abstractNumId w:val="33"/>
  </w:num>
  <w:num w:numId="41">
    <w:abstractNumId w:val="41"/>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B4"/>
    <w:rsid w:val="00017B1A"/>
    <w:rsid w:val="000462BB"/>
    <w:rsid w:val="000811F6"/>
    <w:rsid w:val="00082AE0"/>
    <w:rsid w:val="000C4197"/>
    <w:rsid w:val="000C7ABF"/>
    <w:rsid w:val="000D03B8"/>
    <w:rsid w:val="000E7402"/>
    <w:rsid w:val="00104771"/>
    <w:rsid w:val="00113FBB"/>
    <w:rsid w:val="00115A51"/>
    <w:rsid w:val="00131A4B"/>
    <w:rsid w:val="00142A41"/>
    <w:rsid w:val="00154D9F"/>
    <w:rsid w:val="00162540"/>
    <w:rsid w:val="0016342A"/>
    <w:rsid w:val="00192D19"/>
    <w:rsid w:val="00193168"/>
    <w:rsid w:val="001948AA"/>
    <w:rsid w:val="001B1E8D"/>
    <w:rsid w:val="001C7A88"/>
    <w:rsid w:val="001E13E4"/>
    <w:rsid w:val="001E3A77"/>
    <w:rsid w:val="001E3ED8"/>
    <w:rsid w:val="001F281A"/>
    <w:rsid w:val="0021353C"/>
    <w:rsid w:val="00220CEA"/>
    <w:rsid w:val="00232CF3"/>
    <w:rsid w:val="00243577"/>
    <w:rsid w:val="002461CF"/>
    <w:rsid w:val="00251E6F"/>
    <w:rsid w:val="00252E83"/>
    <w:rsid w:val="00262357"/>
    <w:rsid w:val="00273A53"/>
    <w:rsid w:val="0027782F"/>
    <w:rsid w:val="00290BF6"/>
    <w:rsid w:val="00297FC5"/>
    <w:rsid w:val="002A0F07"/>
    <w:rsid w:val="002A3DC1"/>
    <w:rsid w:val="002A7298"/>
    <w:rsid w:val="002C1F3E"/>
    <w:rsid w:val="002D0BE9"/>
    <w:rsid w:val="002E6B7F"/>
    <w:rsid w:val="00316464"/>
    <w:rsid w:val="0034011F"/>
    <w:rsid w:val="00343B12"/>
    <w:rsid w:val="00352AEC"/>
    <w:rsid w:val="00370078"/>
    <w:rsid w:val="00382340"/>
    <w:rsid w:val="003A1950"/>
    <w:rsid w:val="003A4CCF"/>
    <w:rsid w:val="003B0655"/>
    <w:rsid w:val="003C06C9"/>
    <w:rsid w:val="003C0F8F"/>
    <w:rsid w:val="003E007A"/>
    <w:rsid w:val="003E4B4D"/>
    <w:rsid w:val="0041659D"/>
    <w:rsid w:val="004605AA"/>
    <w:rsid w:val="00490D30"/>
    <w:rsid w:val="004C59F4"/>
    <w:rsid w:val="004D0DB4"/>
    <w:rsid w:val="004D1F71"/>
    <w:rsid w:val="004D3413"/>
    <w:rsid w:val="004E393D"/>
    <w:rsid w:val="00502E5F"/>
    <w:rsid w:val="00505324"/>
    <w:rsid w:val="00527E64"/>
    <w:rsid w:val="0056784E"/>
    <w:rsid w:val="005815DB"/>
    <w:rsid w:val="00586599"/>
    <w:rsid w:val="005B7453"/>
    <w:rsid w:val="005C4102"/>
    <w:rsid w:val="005F039D"/>
    <w:rsid w:val="005F4E21"/>
    <w:rsid w:val="0060375A"/>
    <w:rsid w:val="00616421"/>
    <w:rsid w:val="006353D7"/>
    <w:rsid w:val="00641E59"/>
    <w:rsid w:val="00647660"/>
    <w:rsid w:val="00651A8F"/>
    <w:rsid w:val="00657067"/>
    <w:rsid w:val="00657CA4"/>
    <w:rsid w:val="006739D5"/>
    <w:rsid w:val="00676F4A"/>
    <w:rsid w:val="006A4B44"/>
    <w:rsid w:val="006B1799"/>
    <w:rsid w:val="006D4F14"/>
    <w:rsid w:val="007023B2"/>
    <w:rsid w:val="00704331"/>
    <w:rsid w:val="00712AF0"/>
    <w:rsid w:val="00717DAD"/>
    <w:rsid w:val="00751660"/>
    <w:rsid w:val="0075530D"/>
    <w:rsid w:val="00760D97"/>
    <w:rsid w:val="00771DEA"/>
    <w:rsid w:val="00777425"/>
    <w:rsid w:val="00782B66"/>
    <w:rsid w:val="00787D37"/>
    <w:rsid w:val="007A7BA8"/>
    <w:rsid w:val="007F2290"/>
    <w:rsid w:val="0080729B"/>
    <w:rsid w:val="00827922"/>
    <w:rsid w:val="00867C0A"/>
    <w:rsid w:val="00876F9E"/>
    <w:rsid w:val="00887EFB"/>
    <w:rsid w:val="00891870"/>
    <w:rsid w:val="00896ABD"/>
    <w:rsid w:val="008A310B"/>
    <w:rsid w:val="008D7BFB"/>
    <w:rsid w:val="009046EA"/>
    <w:rsid w:val="00920F8E"/>
    <w:rsid w:val="00921BA9"/>
    <w:rsid w:val="009274A4"/>
    <w:rsid w:val="00946935"/>
    <w:rsid w:val="00947C3D"/>
    <w:rsid w:val="0095363A"/>
    <w:rsid w:val="00955D42"/>
    <w:rsid w:val="009613BD"/>
    <w:rsid w:val="009848F4"/>
    <w:rsid w:val="0099370A"/>
    <w:rsid w:val="009A1FCE"/>
    <w:rsid w:val="009A2C61"/>
    <w:rsid w:val="009B1D04"/>
    <w:rsid w:val="009C026E"/>
    <w:rsid w:val="009C156D"/>
    <w:rsid w:val="009D161B"/>
    <w:rsid w:val="009F678B"/>
    <w:rsid w:val="00A00200"/>
    <w:rsid w:val="00A1248E"/>
    <w:rsid w:val="00A166CC"/>
    <w:rsid w:val="00A166DD"/>
    <w:rsid w:val="00A26DCF"/>
    <w:rsid w:val="00A306FA"/>
    <w:rsid w:val="00A457E1"/>
    <w:rsid w:val="00A53888"/>
    <w:rsid w:val="00A63C68"/>
    <w:rsid w:val="00A65C26"/>
    <w:rsid w:val="00A73A0F"/>
    <w:rsid w:val="00A766DA"/>
    <w:rsid w:val="00A91433"/>
    <w:rsid w:val="00A95F8C"/>
    <w:rsid w:val="00AB3A61"/>
    <w:rsid w:val="00AB6FF2"/>
    <w:rsid w:val="00AC422F"/>
    <w:rsid w:val="00AF1E85"/>
    <w:rsid w:val="00B01944"/>
    <w:rsid w:val="00B034FB"/>
    <w:rsid w:val="00B15547"/>
    <w:rsid w:val="00B26C51"/>
    <w:rsid w:val="00B37682"/>
    <w:rsid w:val="00B82BF4"/>
    <w:rsid w:val="00BA3F5E"/>
    <w:rsid w:val="00BA5FFB"/>
    <w:rsid w:val="00BB65AD"/>
    <w:rsid w:val="00BB6F3A"/>
    <w:rsid w:val="00BB7296"/>
    <w:rsid w:val="00BD4EA4"/>
    <w:rsid w:val="00BE7954"/>
    <w:rsid w:val="00BF1502"/>
    <w:rsid w:val="00BF28F5"/>
    <w:rsid w:val="00BF32E9"/>
    <w:rsid w:val="00BF5161"/>
    <w:rsid w:val="00C00A40"/>
    <w:rsid w:val="00C02520"/>
    <w:rsid w:val="00C16740"/>
    <w:rsid w:val="00C20262"/>
    <w:rsid w:val="00C56BA5"/>
    <w:rsid w:val="00C6164D"/>
    <w:rsid w:val="00C6332B"/>
    <w:rsid w:val="00C6452F"/>
    <w:rsid w:val="00C81F58"/>
    <w:rsid w:val="00C83856"/>
    <w:rsid w:val="00CA6C4A"/>
    <w:rsid w:val="00CB4022"/>
    <w:rsid w:val="00CE50AD"/>
    <w:rsid w:val="00CF255C"/>
    <w:rsid w:val="00D025C0"/>
    <w:rsid w:val="00D103CF"/>
    <w:rsid w:val="00D13009"/>
    <w:rsid w:val="00D42929"/>
    <w:rsid w:val="00D5196E"/>
    <w:rsid w:val="00D51E8D"/>
    <w:rsid w:val="00D56A2F"/>
    <w:rsid w:val="00D66E01"/>
    <w:rsid w:val="00DC0415"/>
    <w:rsid w:val="00DF6029"/>
    <w:rsid w:val="00E0683F"/>
    <w:rsid w:val="00E150B5"/>
    <w:rsid w:val="00E34B24"/>
    <w:rsid w:val="00E3714C"/>
    <w:rsid w:val="00E4582E"/>
    <w:rsid w:val="00EA1855"/>
    <w:rsid w:val="00EC6A13"/>
    <w:rsid w:val="00ED38BE"/>
    <w:rsid w:val="00EE3595"/>
    <w:rsid w:val="00F21CFD"/>
    <w:rsid w:val="00F23EEA"/>
    <w:rsid w:val="00F458C1"/>
    <w:rsid w:val="00F812A8"/>
    <w:rsid w:val="00F82AB3"/>
    <w:rsid w:val="00F86382"/>
    <w:rsid w:val="00F93BE6"/>
    <w:rsid w:val="00F93C84"/>
    <w:rsid w:val="00FA1EFD"/>
    <w:rsid w:val="00FC637B"/>
    <w:rsid w:val="00FC7757"/>
    <w:rsid w:val="00FE05AD"/>
    <w:rsid w:val="00FE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F4B4BC"/>
  <w15:docId w15:val="{7BCC7197-F237-3345-9EC9-060A9A91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5AD"/>
    <w:rPr>
      <w:rFonts w:ascii="Tahoma" w:hAnsi="Tahoma" w:cs="Tahoma"/>
      <w:sz w:val="16"/>
      <w:szCs w:val="16"/>
    </w:rPr>
  </w:style>
  <w:style w:type="paragraph" w:styleId="ListParagraph">
    <w:name w:val="List Paragraph"/>
    <w:basedOn w:val="Normal"/>
    <w:uiPriority w:val="99"/>
    <w:qFormat/>
    <w:rsid w:val="000D03B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9469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6935"/>
  </w:style>
  <w:style w:type="paragraph" w:styleId="Footer">
    <w:name w:val="footer"/>
    <w:basedOn w:val="Normal"/>
    <w:link w:val="FooterChar"/>
    <w:uiPriority w:val="99"/>
    <w:unhideWhenUsed/>
    <w:rsid w:val="009469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6935"/>
  </w:style>
  <w:style w:type="character" w:styleId="PageNumber">
    <w:name w:val="page number"/>
    <w:basedOn w:val="DefaultParagraphFont"/>
    <w:uiPriority w:val="99"/>
    <w:semiHidden/>
    <w:unhideWhenUsed/>
    <w:rsid w:val="00946935"/>
  </w:style>
  <w:style w:type="paragraph" w:styleId="NormalWeb">
    <w:name w:val="Normal (Web)"/>
    <w:basedOn w:val="Normal"/>
    <w:uiPriority w:val="99"/>
    <w:semiHidden/>
    <w:unhideWhenUsed/>
    <w:rsid w:val="00AB6FF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B3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46498">
      <w:bodyDiv w:val="1"/>
      <w:marLeft w:val="0"/>
      <w:marRight w:val="0"/>
      <w:marTop w:val="0"/>
      <w:marBottom w:val="0"/>
      <w:divBdr>
        <w:top w:val="none" w:sz="0" w:space="0" w:color="auto"/>
        <w:left w:val="none" w:sz="0" w:space="0" w:color="auto"/>
        <w:bottom w:val="none" w:sz="0" w:space="0" w:color="auto"/>
        <w:right w:val="none" w:sz="0" w:space="0" w:color="auto"/>
      </w:divBdr>
    </w:div>
    <w:div w:id="1652324706">
      <w:bodyDiv w:val="1"/>
      <w:marLeft w:val="0"/>
      <w:marRight w:val="0"/>
      <w:marTop w:val="0"/>
      <w:marBottom w:val="0"/>
      <w:divBdr>
        <w:top w:val="none" w:sz="0" w:space="0" w:color="auto"/>
        <w:left w:val="none" w:sz="0" w:space="0" w:color="auto"/>
        <w:bottom w:val="none" w:sz="0" w:space="0" w:color="auto"/>
        <w:right w:val="none" w:sz="0" w:space="0" w:color="auto"/>
      </w:divBdr>
    </w:div>
    <w:div w:id="17187764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587">
          <w:marLeft w:val="0"/>
          <w:marRight w:val="0"/>
          <w:marTop w:val="0"/>
          <w:marBottom w:val="0"/>
          <w:divBdr>
            <w:top w:val="none" w:sz="0" w:space="0" w:color="auto"/>
            <w:left w:val="none" w:sz="0" w:space="0" w:color="auto"/>
            <w:bottom w:val="none" w:sz="0" w:space="0" w:color="auto"/>
            <w:right w:val="none" w:sz="0" w:space="0" w:color="auto"/>
          </w:divBdr>
          <w:divsChild>
            <w:div w:id="172914361">
              <w:marLeft w:val="0"/>
              <w:marRight w:val="0"/>
              <w:marTop w:val="0"/>
              <w:marBottom w:val="0"/>
              <w:divBdr>
                <w:top w:val="none" w:sz="0" w:space="0" w:color="auto"/>
                <w:left w:val="none" w:sz="0" w:space="0" w:color="auto"/>
                <w:bottom w:val="none" w:sz="0" w:space="0" w:color="auto"/>
                <w:right w:val="none" w:sz="0" w:space="0" w:color="auto"/>
              </w:divBdr>
              <w:divsChild>
                <w:div w:id="1491562304">
                  <w:marLeft w:val="0"/>
                  <w:marRight w:val="0"/>
                  <w:marTop w:val="0"/>
                  <w:marBottom w:val="0"/>
                  <w:divBdr>
                    <w:top w:val="none" w:sz="0" w:space="0" w:color="auto"/>
                    <w:left w:val="none" w:sz="0" w:space="0" w:color="auto"/>
                    <w:bottom w:val="none" w:sz="0" w:space="0" w:color="auto"/>
                    <w:right w:val="none" w:sz="0" w:space="0" w:color="auto"/>
                  </w:divBdr>
                </w:div>
              </w:divsChild>
            </w:div>
            <w:div w:id="1734697609">
              <w:marLeft w:val="0"/>
              <w:marRight w:val="0"/>
              <w:marTop w:val="0"/>
              <w:marBottom w:val="0"/>
              <w:divBdr>
                <w:top w:val="none" w:sz="0" w:space="0" w:color="auto"/>
                <w:left w:val="none" w:sz="0" w:space="0" w:color="auto"/>
                <w:bottom w:val="none" w:sz="0" w:space="0" w:color="auto"/>
                <w:right w:val="none" w:sz="0" w:space="0" w:color="auto"/>
              </w:divBdr>
              <w:divsChild>
                <w:div w:id="185098386">
                  <w:marLeft w:val="0"/>
                  <w:marRight w:val="0"/>
                  <w:marTop w:val="0"/>
                  <w:marBottom w:val="0"/>
                  <w:divBdr>
                    <w:top w:val="none" w:sz="0" w:space="0" w:color="auto"/>
                    <w:left w:val="none" w:sz="0" w:space="0" w:color="auto"/>
                    <w:bottom w:val="none" w:sz="0" w:space="0" w:color="auto"/>
                    <w:right w:val="none" w:sz="0" w:space="0" w:color="auto"/>
                  </w:divBdr>
                  <w:divsChild>
                    <w:div w:id="1832136214">
                      <w:marLeft w:val="0"/>
                      <w:marRight w:val="0"/>
                      <w:marTop w:val="0"/>
                      <w:marBottom w:val="0"/>
                      <w:divBdr>
                        <w:top w:val="none" w:sz="0" w:space="0" w:color="auto"/>
                        <w:left w:val="none" w:sz="0" w:space="0" w:color="auto"/>
                        <w:bottom w:val="none" w:sz="0" w:space="0" w:color="auto"/>
                        <w:right w:val="none" w:sz="0" w:space="0" w:color="auto"/>
                      </w:divBdr>
                      <w:divsChild>
                        <w:div w:id="627855392">
                          <w:marLeft w:val="0"/>
                          <w:marRight w:val="0"/>
                          <w:marTop w:val="0"/>
                          <w:marBottom w:val="0"/>
                          <w:divBdr>
                            <w:top w:val="none" w:sz="0" w:space="0" w:color="auto"/>
                            <w:left w:val="none" w:sz="0" w:space="0" w:color="auto"/>
                            <w:bottom w:val="none" w:sz="0" w:space="0" w:color="auto"/>
                            <w:right w:val="none" w:sz="0" w:space="0" w:color="auto"/>
                          </w:divBdr>
                          <w:divsChild>
                            <w:div w:id="978074696">
                              <w:marLeft w:val="0"/>
                              <w:marRight w:val="0"/>
                              <w:marTop w:val="0"/>
                              <w:marBottom w:val="0"/>
                              <w:divBdr>
                                <w:top w:val="none" w:sz="0" w:space="0" w:color="EAEAEA"/>
                                <w:left w:val="none" w:sz="0" w:space="0" w:color="EAEAEA"/>
                                <w:bottom w:val="single" w:sz="6" w:space="15" w:color="EAEAEA"/>
                                <w:right w:val="none" w:sz="0" w:space="0" w:color="EAEAEA"/>
                              </w:divBdr>
                              <w:divsChild>
                                <w:div w:id="1705902839">
                                  <w:marLeft w:val="930"/>
                                  <w:marRight w:val="0"/>
                                  <w:marTop w:val="180"/>
                                  <w:marBottom w:val="0"/>
                                  <w:divBdr>
                                    <w:top w:val="none" w:sz="0" w:space="0" w:color="auto"/>
                                    <w:left w:val="none" w:sz="0" w:space="0" w:color="auto"/>
                                    <w:bottom w:val="none" w:sz="0" w:space="0" w:color="auto"/>
                                    <w:right w:val="none" w:sz="0" w:space="0" w:color="auto"/>
                                  </w:divBdr>
                                  <w:divsChild>
                                    <w:div w:id="699669665">
                                      <w:marLeft w:val="0"/>
                                      <w:marRight w:val="0"/>
                                      <w:marTop w:val="0"/>
                                      <w:marBottom w:val="0"/>
                                      <w:divBdr>
                                        <w:top w:val="none" w:sz="0" w:space="0" w:color="auto"/>
                                        <w:left w:val="none" w:sz="0" w:space="0" w:color="auto"/>
                                        <w:bottom w:val="none" w:sz="0" w:space="0" w:color="auto"/>
                                        <w:right w:val="none" w:sz="0" w:space="0" w:color="auto"/>
                                      </w:divBdr>
                                      <w:divsChild>
                                        <w:div w:id="866285811">
                                          <w:marLeft w:val="0"/>
                                          <w:marRight w:val="0"/>
                                          <w:marTop w:val="0"/>
                                          <w:marBottom w:val="0"/>
                                          <w:divBdr>
                                            <w:top w:val="none" w:sz="0" w:space="0" w:color="auto"/>
                                            <w:left w:val="none" w:sz="0" w:space="0" w:color="auto"/>
                                            <w:bottom w:val="none" w:sz="0" w:space="0" w:color="auto"/>
                                            <w:right w:val="none" w:sz="0" w:space="0" w:color="auto"/>
                                          </w:divBdr>
                                          <w:divsChild>
                                            <w:div w:id="1385252817">
                                              <w:marLeft w:val="0"/>
                                              <w:marRight w:val="0"/>
                                              <w:marTop w:val="0"/>
                                              <w:marBottom w:val="0"/>
                                              <w:divBdr>
                                                <w:top w:val="none" w:sz="0" w:space="0" w:color="auto"/>
                                                <w:left w:val="none" w:sz="0" w:space="0" w:color="auto"/>
                                                <w:bottom w:val="none" w:sz="0" w:space="0" w:color="auto"/>
                                                <w:right w:val="none" w:sz="0" w:space="0" w:color="auto"/>
                                              </w:divBdr>
                                              <w:divsChild>
                                                <w:div w:id="1245412803">
                                                  <w:marLeft w:val="0"/>
                                                  <w:marRight w:val="0"/>
                                                  <w:marTop w:val="0"/>
                                                  <w:marBottom w:val="0"/>
                                                  <w:divBdr>
                                                    <w:top w:val="none" w:sz="0" w:space="0" w:color="auto"/>
                                                    <w:left w:val="none" w:sz="0" w:space="0" w:color="auto"/>
                                                    <w:bottom w:val="none" w:sz="0" w:space="0" w:color="auto"/>
                                                    <w:right w:val="none" w:sz="0" w:space="0" w:color="auto"/>
                                                  </w:divBdr>
                                                  <w:divsChild>
                                                    <w:div w:id="1771898786">
                                                      <w:marLeft w:val="0"/>
                                                      <w:marRight w:val="0"/>
                                                      <w:marTop w:val="0"/>
                                                      <w:marBottom w:val="0"/>
                                                      <w:divBdr>
                                                        <w:top w:val="none" w:sz="0" w:space="0" w:color="auto"/>
                                                        <w:left w:val="none" w:sz="0" w:space="0" w:color="auto"/>
                                                        <w:bottom w:val="none" w:sz="0" w:space="0" w:color="auto"/>
                                                        <w:right w:val="none" w:sz="0" w:space="0" w:color="auto"/>
                                                      </w:divBdr>
                                                      <w:divsChild>
                                                        <w:div w:id="1369643052">
                                                          <w:marLeft w:val="0"/>
                                                          <w:marRight w:val="0"/>
                                                          <w:marTop w:val="0"/>
                                                          <w:marBottom w:val="0"/>
                                                          <w:divBdr>
                                                            <w:top w:val="none" w:sz="0" w:space="0" w:color="auto"/>
                                                            <w:left w:val="none" w:sz="0" w:space="0" w:color="auto"/>
                                                            <w:bottom w:val="none" w:sz="0" w:space="0" w:color="auto"/>
                                                            <w:right w:val="none" w:sz="0" w:space="0" w:color="auto"/>
                                                          </w:divBdr>
                                                          <w:divsChild>
                                                            <w:div w:id="55323918">
                                                              <w:marLeft w:val="0"/>
                                                              <w:marRight w:val="0"/>
                                                              <w:marTop w:val="0"/>
                                                              <w:marBottom w:val="0"/>
                                                              <w:divBdr>
                                                                <w:top w:val="none" w:sz="0" w:space="0" w:color="auto"/>
                                                                <w:left w:val="none" w:sz="0" w:space="0" w:color="auto"/>
                                                                <w:bottom w:val="none" w:sz="0" w:space="0" w:color="auto"/>
                                                                <w:right w:val="none" w:sz="0" w:space="0" w:color="auto"/>
                                                              </w:divBdr>
                                                            </w:div>
                                                            <w:div w:id="159126372">
                                                              <w:marLeft w:val="0"/>
                                                              <w:marRight w:val="0"/>
                                                              <w:marTop w:val="0"/>
                                                              <w:marBottom w:val="0"/>
                                                              <w:divBdr>
                                                                <w:top w:val="none" w:sz="0" w:space="0" w:color="auto"/>
                                                                <w:left w:val="none" w:sz="0" w:space="0" w:color="auto"/>
                                                                <w:bottom w:val="none" w:sz="0" w:space="0" w:color="auto"/>
                                                                <w:right w:val="none" w:sz="0" w:space="0" w:color="auto"/>
                                                              </w:divBdr>
                                                            </w:div>
                                                            <w:div w:id="198473206">
                                                              <w:marLeft w:val="0"/>
                                                              <w:marRight w:val="0"/>
                                                              <w:marTop w:val="0"/>
                                                              <w:marBottom w:val="0"/>
                                                              <w:divBdr>
                                                                <w:top w:val="none" w:sz="0" w:space="0" w:color="auto"/>
                                                                <w:left w:val="none" w:sz="0" w:space="0" w:color="auto"/>
                                                                <w:bottom w:val="none" w:sz="0" w:space="0" w:color="auto"/>
                                                                <w:right w:val="none" w:sz="0" w:space="0" w:color="auto"/>
                                                              </w:divBdr>
                                                            </w:div>
                                                            <w:div w:id="315913220">
                                                              <w:marLeft w:val="0"/>
                                                              <w:marRight w:val="0"/>
                                                              <w:marTop w:val="0"/>
                                                              <w:marBottom w:val="0"/>
                                                              <w:divBdr>
                                                                <w:top w:val="none" w:sz="0" w:space="0" w:color="auto"/>
                                                                <w:left w:val="none" w:sz="0" w:space="0" w:color="auto"/>
                                                                <w:bottom w:val="none" w:sz="0" w:space="0" w:color="auto"/>
                                                                <w:right w:val="none" w:sz="0" w:space="0" w:color="auto"/>
                                                              </w:divBdr>
                                                            </w:div>
                                                            <w:div w:id="498423954">
                                                              <w:marLeft w:val="0"/>
                                                              <w:marRight w:val="0"/>
                                                              <w:marTop w:val="0"/>
                                                              <w:marBottom w:val="0"/>
                                                              <w:divBdr>
                                                                <w:top w:val="none" w:sz="0" w:space="0" w:color="auto"/>
                                                                <w:left w:val="none" w:sz="0" w:space="0" w:color="auto"/>
                                                                <w:bottom w:val="none" w:sz="0" w:space="0" w:color="auto"/>
                                                                <w:right w:val="none" w:sz="0" w:space="0" w:color="auto"/>
                                                              </w:divBdr>
                                                            </w:div>
                                                            <w:div w:id="714164802">
                                                              <w:marLeft w:val="0"/>
                                                              <w:marRight w:val="0"/>
                                                              <w:marTop w:val="0"/>
                                                              <w:marBottom w:val="0"/>
                                                              <w:divBdr>
                                                                <w:top w:val="none" w:sz="0" w:space="0" w:color="auto"/>
                                                                <w:left w:val="none" w:sz="0" w:space="0" w:color="auto"/>
                                                                <w:bottom w:val="none" w:sz="0" w:space="0" w:color="auto"/>
                                                                <w:right w:val="none" w:sz="0" w:space="0" w:color="auto"/>
                                                              </w:divBdr>
                                                            </w:div>
                                                            <w:div w:id="727072558">
                                                              <w:marLeft w:val="0"/>
                                                              <w:marRight w:val="0"/>
                                                              <w:marTop w:val="0"/>
                                                              <w:marBottom w:val="0"/>
                                                              <w:divBdr>
                                                                <w:top w:val="none" w:sz="0" w:space="0" w:color="auto"/>
                                                                <w:left w:val="none" w:sz="0" w:space="0" w:color="auto"/>
                                                                <w:bottom w:val="none" w:sz="0" w:space="0" w:color="auto"/>
                                                                <w:right w:val="none" w:sz="0" w:space="0" w:color="auto"/>
                                                              </w:divBdr>
                                                            </w:div>
                                                            <w:div w:id="905146457">
                                                              <w:marLeft w:val="0"/>
                                                              <w:marRight w:val="0"/>
                                                              <w:marTop w:val="0"/>
                                                              <w:marBottom w:val="0"/>
                                                              <w:divBdr>
                                                                <w:top w:val="none" w:sz="0" w:space="0" w:color="auto"/>
                                                                <w:left w:val="none" w:sz="0" w:space="0" w:color="auto"/>
                                                                <w:bottom w:val="none" w:sz="0" w:space="0" w:color="auto"/>
                                                                <w:right w:val="none" w:sz="0" w:space="0" w:color="auto"/>
                                                              </w:divBdr>
                                                            </w:div>
                                                            <w:div w:id="1188562502">
                                                              <w:marLeft w:val="0"/>
                                                              <w:marRight w:val="0"/>
                                                              <w:marTop w:val="0"/>
                                                              <w:marBottom w:val="0"/>
                                                              <w:divBdr>
                                                                <w:top w:val="none" w:sz="0" w:space="0" w:color="auto"/>
                                                                <w:left w:val="none" w:sz="0" w:space="0" w:color="auto"/>
                                                                <w:bottom w:val="none" w:sz="0" w:space="0" w:color="auto"/>
                                                                <w:right w:val="none" w:sz="0" w:space="0" w:color="auto"/>
                                                              </w:divBdr>
                                                            </w:div>
                                                            <w:div w:id="1354071634">
                                                              <w:marLeft w:val="0"/>
                                                              <w:marRight w:val="0"/>
                                                              <w:marTop w:val="0"/>
                                                              <w:marBottom w:val="0"/>
                                                              <w:divBdr>
                                                                <w:top w:val="none" w:sz="0" w:space="0" w:color="auto"/>
                                                                <w:left w:val="none" w:sz="0" w:space="0" w:color="auto"/>
                                                                <w:bottom w:val="none" w:sz="0" w:space="0" w:color="auto"/>
                                                                <w:right w:val="none" w:sz="0" w:space="0" w:color="auto"/>
                                                              </w:divBdr>
                                                            </w:div>
                                                            <w:div w:id="1390766267">
                                                              <w:marLeft w:val="0"/>
                                                              <w:marRight w:val="0"/>
                                                              <w:marTop w:val="0"/>
                                                              <w:marBottom w:val="0"/>
                                                              <w:divBdr>
                                                                <w:top w:val="none" w:sz="0" w:space="0" w:color="auto"/>
                                                                <w:left w:val="none" w:sz="0" w:space="0" w:color="auto"/>
                                                                <w:bottom w:val="none" w:sz="0" w:space="0" w:color="auto"/>
                                                                <w:right w:val="none" w:sz="0" w:space="0" w:color="auto"/>
                                                              </w:divBdr>
                                                            </w:div>
                                                            <w:div w:id="1440223018">
                                                              <w:marLeft w:val="0"/>
                                                              <w:marRight w:val="0"/>
                                                              <w:marTop w:val="0"/>
                                                              <w:marBottom w:val="0"/>
                                                              <w:divBdr>
                                                                <w:top w:val="none" w:sz="0" w:space="0" w:color="auto"/>
                                                                <w:left w:val="none" w:sz="0" w:space="0" w:color="auto"/>
                                                                <w:bottom w:val="none" w:sz="0" w:space="0" w:color="auto"/>
                                                                <w:right w:val="none" w:sz="0" w:space="0" w:color="auto"/>
                                                              </w:divBdr>
                                                            </w:div>
                                                            <w:div w:id="1512598436">
                                                              <w:marLeft w:val="0"/>
                                                              <w:marRight w:val="0"/>
                                                              <w:marTop w:val="0"/>
                                                              <w:marBottom w:val="0"/>
                                                              <w:divBdr>
                                                                <w:top w:val="none" w:sz="0" w:space="0" w:color="auto"/>
                                                                <w:left w:val="none" w:sz="0" w:space="0" w:color="auto"/>
                                                                <w:bottom w:val="none" w:sz="0" w:space="0" w:color="auto"/>
                                                                <w:right w:val="none" w:sz="0" w:space="0" w:color="auto"/>
                                                              </w:divBdr>
                                                            </w:div>
                                                            <w:div w:id="1565679064">
                                                              <w:marLeft w:val="0"/>
                                                              <w:marRight w:val="0"/>
                                                              <w:marTop w:val="0"/>
                                                              <w:marBottom w:val="0"/>
                                                              <w:divBdr>
                                                                <w:top w:val="none" w:sz="0" w:space="0" w:color="auto"/>
                                                                <w:left w:val="none" w:sz="0" w:space="0" w:color="auto"/>
                                                                <w:bottom w:val="none" w:sz="0" w:space="0" w:color="auto"/>
                                                                <w:right w:val="none" w:sz="0" w:space="0" w:color="auto"/>
                                                              </w:divBdr>
                                                            </w:div>
                                                            <w:div w:id="1654288872">
                                                              <w:marLeft w:val="0"/>
                                                              <w:marRight w:val="0"/>
                                                              <w:marTop w:val="0"/>
                                                              <w:marBottom w:val="0"/>
                                                              <w:divBdr>
                                                                <w:top w:val="none" w:sz="0" w:space="0" w:color="auto"/>
                                                                <w:left w:val="none" w:sz="0" w:space="0" w:color="auto"/>
                                                                <w:bottom w:val="none" w:sz="0" w:space="0" w:color="auto"/>
                                                                <w:right w:val="none" w:sz="0" w:space="0" w:color="auto"/>
                                                              </w:divBdr>
                                                            </w:div>
                                                            <w:div w:id="1675260046">
                                                              <w:marLeft w:val="0"/>
                                                              <w:marRight w:val="0"/>
                                                              <w:marTop w:val="0"/>
                                                              <w:marBottom w:val="0"/>
                                                              <w:divBdr>
                                                                <w:top w:val="none" w:sz="0" w:space="0" w:color="auto"/>
                                                                <w:left w:val="none" w:sz="0" w:space="0" w:color="auto"/>
                                                                <w:bottom w:val="none" w:sz="0" w:space="0" w:color="auto"/>
                                                                <w:right w:val="none" w:sz="0" w:space="0" w:color="auto"/>
                                                              </w:divBdr>
                                                            </w:div>
                                                            <w:div w:id="1695645016">
                                                              <w:marLeft w:val="0"/>
                                                              <w:marRight w:val="0"/>
                                                              <w:marTop w:val="0"/>
                                                              <w:marBottom w:val="0"/>
                                                              <w:divBdr>
                                                                <w:top w:val="none" w:sz="0" w:space="0" w:color="auto"/>
                                                                <w:left w:val="none" w:sz="0" w:space="0" w:color="auto"/>
                                                                <w:bottom w:val="none" w:sz="0" w:space="0" w:color="auto"/>
                                                                <w:right w:val="none" w:sz="0" w:space="0" w:color="auto"/>
                                                              </w:divBdr>
                                                            </w:div>
                                                            <w:div w:id="1738745948">
                                                              <w:marLeft w:val="0"/>
                                                              <w:marRight w:val="0"/>
                                                              <w:marTop w:val="0"/>
                                                              <w:marBottom w:val="0"/>
                                                              <w:divBdr>
                                                                <w:top w:val="none" w:sz="0" w:space="0" w:color="auto"/>
                                                                <w:left w:val="none" w:sz="0" w:space="0" w:color="auto"/>
                                                                <w:bottom w:val="none" w:sz="0" w:space="0" w:color="auto"/>
                                                                <w:right w:val="none" w:sz="0" w:space="0" w:color="auto"/>
                                                              </w:divBdr>
                                                            </w:div>
                                                            <w:div w:id="1759793170">
                                                              <w:marLeft w:val="0"/>
                                                              <w:marRight w:val="0"/>
                                                              <w:marTop w:val="0"/>
                                                              <w:marBottom w:val="0"/>
                                                              <w:divBdr>
                                                                <w:top w:val="none" w:sz="0" w:space="0" w:color="auto"/>
                                                                <w:left w:val="none" w:sz="0" w:space="0" w:color="auto"/>
                                                                <w:bottom w:val="none" w:sz="0" w:space="0" w:color="auto"/>
                                                                <w:right w:val="none" w:sz="0" w:space="0" w:color="auto"/>
                                                              </w:divBdr>
                                                            </w:div>
                                                            <w:div w:id="1828088271">
                                                              <w:marLeft w:val="0"/>
                                                              <w:marRight w:val="0"/>
                                                              <w:marTop w:val="0"/>
                                                              <w:marBottom w:val="0"/>
                                                              <w:divBdr>
                                                                <w:top w:val="none" w:sz="0" w:space="0" w:color="auto"/>
                                                                <w:left w:val="none" w:sz="0" w:space="0" w:color="auto"/>
                                                                <w:bottom w:val="none" w:sz="0" w:space="0" w:color="auto"/>
                                                                <w:right w:val="none" w:sz="0" w:space="0" w:color="auto"/>
                                                              </w:divBdr>
                                                            </w:div>
                                                            <w:div w:id="1889955731">
                                                              <w:marLeft w:val="0"/>
                                                              <w:marRight w:val="0"/>
                                                              <w:marTop w:val="0"/>
                                                              <w:marBottom w:val="0"/>
                                                              <w:divBdr>
                                                                <w:top w:val="none" w:sz="0" w:space="0" w:color="auto"/>
                                                                <w:left w:val="none" w:sz="0" w:space="0" w:color="auto"/>
                                                                <w:bottom w:val="none" w:sz="0" w:space="0" w:color="auto"/>
                                                                <w:right w:val="none" w:sz="0" w:space="0" w:color="auto"/>
                                                              </w:divBdr>
                                                            </w:div>
                                                            <w:div w:id="1959679242">
                                                              <w:marLeft w:val="0"/>
                                                              <w:marRight w:val="0"/>
                                                              <w:marTop w:val="0"/>
                                                              <w:marBottom w:val="0"/>
                                                              <w:divBdr>
                                                                <w:top w:val="none" w:sz="0" w:space="0" w:color="auto"/>
                                                                <w:left w:val="none" w:sz="0" w:space="0" w:color="auto"/>
                                                                <w:bottom w:val="none" w:sz="0" w:space="0" w:color="auto"/>
                                                                <w:right w:val="none" w:sz="0" w:space="0" w:color="auto"/>
                                                              </w:divBdr>
                                                            </w:div>
                                                            <w:div w:id="21385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88618-6B9C-4788-9BC6-524DE341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3230</Words>
  <Characters>18414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Lacey Watts</cp:lastModifiedBy>
  <cp:revision>2</cp:revision>
  <cp:lastPrinted>2012-08-07T14:51:00Z</cp:lastPrinted>
  <dcterms:created xsi:type="dcterms:W3CDTF">2022-10-11T17:24:00Z</dcterms:created>
  <dcterms:modified xsi:type="dcterms:W3CDTF">2022-10-11T17:24:00Z</dcterms:modified>
</cp:coreProperties>
</file>